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0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70"/>
      </w:tblGrid>
      <w:tr w:rsidR="00BF3536" w:rsidRPr="00293CAF" w:rsidTr="00BF3536">
        <w:tc>
          <w:tcPr>
            <w:tcW w:w="3936" w:type="dxa"/>
          </w:tcPr>
          <w:p w:rsidR="00BF3536" w:rsidRPr="00BF3536" w:rsidRDefault="00BF3536" w:rsidP="00BF3536">
            <w:pPr>
              <w:jc w:val="center"/>
              <w:rPr>
                <w:b/>
                <w:sz w:val="26"/>
                <w:szCs w:val="26"/>
                <w:lang w:val="pt-BR"/>
              </w:rPr>
            </w:pPr>
            <w:r w:rsidRPr="00BF3536">
              <w:rPr>
                <w:sz w:val="26"/>
                <w:szCs w:val="26"/>
                <w:lang w:val="pt-BR"/>
              </w:rPr>
              <w:t>UBND TỈNH PHÚ YÊN</w:t>
            </w:r>
          </w:p>
          <w:p w:rsidR="00BF3536" w:rsidRDefault="00BF3536" w:rsidP="00BF3536">
            <w:pPr>
              <w:jc w:val="center"/>
              <w:rPr>
                <w:b/>
                <w:sz w:val="26"/>
                <w:szCs w:val="26"/>
                <w:lang w:val="pt-BR"/>
              </w:rPr>
            </w:pPr>
            <w:r w:rsidRPr="00BF3536">
              <w:rPr>
                <w:b/>
                <w:sz w:val="26"/>
                <w:szCs w:val="26"/>
                <w:lang w:val="pt-BR"/>
              </w:rPr>
              <w:t>TRƯỜNG ĐẠI HỌC PHÚ YÊN</w:t>
            </w:r>
          </w:p>
          <w:p w:rsidR="00BF3536" w:rsidRDefault="00BF3536" w:rsidP="00BF3536">
            <w:pPr>
              <w:jc w:val="center"/>
              <w:rPr>
                <w:b/>
                <w:sz w:val="26"/>
                <w:szCs w:val="26"/>
                <w:lang w:val="pt-BR"/>
              </w:rPr>
            </w:pPr>
            <w:r>
              <w:rPr>
                <w:b/>
                <w:noProof/>
                <w:sz w:val="26"/>
                <w:szCs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626745</wp:posOffset>
                      </wp:positionH>
                      <wp:positionV relativeFrom="paragraph">
                        <wp:posOffset>46355</wp:posOffset>
                      </wp:positionV>
                      <wp:extent cx="1143000" cy="0"/>
                      <wp:effectExtent l="9525" t="12700" r="9525"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93F8A"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3.65pt" to="139.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1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dZlk/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"/>
                  </w:pict>
                </mc:Fallback>
              </mc:AlternateContent>
            </w:r>
          </w:p>
          <w:p w:rsidR="00BF3536" w:rsidRPr="00BF3536" w:rsidRDefault="00BF3536" w:rsidP="00293CAF">
            <w:pPr>
              <w:jc w:val="center"/>
              <w:rPr>
                <w:sz w:val="26"/>
                <w:szCs w:val="26"/>
                <w:lang w:val="pt-BR"/>
              </w:rPr>
            </w:pPr>
            <w:r w:rsidRPr="00FE3D6B">
              <w:rPr>
                <w:sz w:val="26"/>
                <w:szCs w:val="26"/>
                <w:lang w:val="pt-BR"/>
              </w:rPr>
              <w:t xml:space="preserve">Số: </w:t>
            </w:r>
            <w:r w:rsidR="00293CAF">
              <w:rPr>
                <w:sz w:val="26"/>
                <w:szCs w:val="26"/>
                <w:lang w:val="pt-BR"/>
              </w:rPr>
              <w:t xml:space="preserve">449 </w:t>
            </w:r>
            <w:r w:rsidRPr="00FE3D6B">
              <w:rPr>
                <w:sz w:val="26"/>
                <w:szCs w:val="26"/>
                <w:lang w:val="pt-BR"/>
              </w:rPr>
              <w:t>/TB-ĐHPY</w:t>
            </w:r>
          </w:p>
        </w:tc>
        <w:tc>
          <w:tcPr>
            <w:tcW w:w="5670" w:type="dxa"/>
          </w:tcPr>
          <w:p w:rsidR="00BF3536" w:rsidRDefault="00BF3536" w:rsidP="00BF3536">
            <w:pPr>
              <w:jc w:val="center"/>
              <w:rPr>
                <w:b/>
                <w:sz w:val="26"/>
                <w:szCs w:val="26"/>
                <w:lang w:val="pt-BR"/>
              </w:rPr>
            </w:pPr>
            <w:r w:rsidRPr="00BF3536">
              <w:rPr>
                <w:b/>
                <w:sz w:val="26"/>
                <w:szCs w:val="26"/>
                <w:lang w:val="pt-BR"/>
              </w:rPr>
              <w:t xml:space="preserve">CỘNG HOÀ XÃ HỘI CHỦ NGHĨA VIỆT NAM </w:t>
            </w:r>
          </w:p>
          <w:p w:rsidR="00BF3536" w:rsidRDefault="00BF3536" w:rsidP="00BF3536">
            <w:pPr>
              <w:jc w:val="center"/>
              <w:rPr>
                <w:i/>
                <w:sz w:val="26"/>
                <w:szCs w:val="26"/>
                <w:lang w:val="pt-BR"/>
              </w:rPr>
            </w:pPr>
            <w:r w:rsidRPr="00BF3536">
              <w:rPr>
                <w:b/>
                <w:sz w:val="26"/>
                <w:szCs w:val="26"/>
                <w:lang w:val="pt-BR"/>
              </w:rPr>
              <w:t>Độc lập - Tự do - Hạnh phúc</w:t>
            </w:r>
            <w:r w:rsidRPr="00FE3D6B">
              <w:rPr>
                <w:i/>
                <w:sz w:val="26"/>
                <w:szCs w:val="26"/>
                <w:lang w:val="pt-BR"/>
              </w:rPr>
              <w:t xml:space="preserve"> </w:t>
            </w:r>
          </w:p>
          <w:p w:rsidR="00BF3536" w:rsidRDefault="00BF3536" w:rsidP="00BF3536">
            <w:pPr>
              <w:jc w:val="center"/>
              <w:rPr>
                <w:i/>
                <w:sz w:val="26"/>
                <w:szCs w:val="26"/>
                <w:lang w:val="pt-BR"/>
              </w:rPr>
            </w:pPr>
            <w:r>
              <w:rPr>
                <w:b/>
                <w:noProof/>
                <w:sz w:val="26"/>
                <w:szCs w:val="26"/>
                <w:lang w:val="vi-VN" w:eastAsia="vi-VN"/>
              </w:rPr>
              <mc:AlternateContent>
                <mc:Choice Requires="wps">
                  <w:drawing>
                    <wp:anchor distT="0" distB="0" distL="114300" distR="114300" simplePos="0" relativeHeight="251661312" behindDoc="0" locked="0" layoutInCell="1" allowOverlap="1">
                      <wp:simplePos x="0" y="0"/>
                      <wp:positionH relativeFrom="column">
                        <wp:posOffset>730885</wp:posOffset>
                      </wp:positionH>
                      <wp:positionV relativeFrom="paragraph">
                        <wp:posOffset>8255</wp:posOffset>
                      </wp:positionV>
                      <wp:extent cx="2016125" cy="0"/>
                      <wp:effectExtent l="12700" t="12700" r="9525" b="63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6C50E"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5pt,.65pt" to="216.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"/>
                  </w:pict>
                </mc:Fallback>
              </mc:AlternateContent>
            </w:r>
          </w:p>
          <w:p w:rsidR="00BF3536" w:rsidRPr="00BF3536" w:rsidRDefault="00BF3536" w:rsidP="00293CAF">
            <w:pPr>
              <w:ind w:right="249"/>
              <w:jc w:val="right"/>
              <w:rPr>
                <w:sz w:val="26"/>
                <w:szCs w:val="26"/>
                <w:lang w:val="pt-BR"/>
              </w:rPr>
            </w:pPr>
            <w:r w:rsidRPr="00FE3D6B">
              <w:rPr>
                <w:i/>
                <w:sz w:val="26"/>
                <w:szCs w:val="26"/>
                <w:lang w:val="pt-BR"/>
              </w:rPr>
              <w:t xml:space="preserve">Phú Yên, ngày </w:t>
            </w:r>
            <w:r w:rsidR="00293CAF">
              <w:rPr>
                <w:i/>
                <w:sz w:val="26"/>
                <w:szCs w:val="26"/>
                <w:lang w:val="pt-BR"/>
              </w:rPr>
              <w:t>20</w:t>
            </w:r>
            <w:r w:rsidRPr="00FE3D6B">
              <w:rPr>
                <w:i/>
                <w:sz w:val="26"/>
                <w:szCs w:val="26"/>
                <w:lang w:val="pt-BR"/>
              </w:rPr>
              <w:t xml:space="preserve"> tháng </w:t>
            </w:r>
            <w:r w:rsidR="00723C45">
              <w:rPr>
                <w:i/>
                <w:sz w:val="26"/>
                <w:szCs w:val="26"/>
                <w:lang w:val="pt-BR"/>
              </w:rPr>
              <w:t>6 năm 2019</w:t>
            </w:r>
          </w:p>
        </w:tc>
      </w:tr>
    </w:tbl>
    <w:p w:rsidR="00BF3536" w:rsidRDefault="00BF3536" w:rsidP="00F37B16">
      <w:pPr>
        <w:jc w:val="both"/>
        <w:rPr>
          <w:lang w:val="pt-BR"/>
        </w:rPr>
      </w:pPr>
    </w:p>
    <w:p w:rsidR="0042135F" w:rsidRPr="00BF3536" w:rsidRDefault="0042135F" w:rsidP="00BF4C73">
      <w:pPr>
        <w:jc w:val="center"/>
        <w:rPr>
          <w:sz w:val="28"/>
          <w:szCs w:val="28"/>
          <w:lang w:val="pt-BR"/>
        </w:rPr>
      </w:pPr>
      <w:r w:rsidRPr="00BF3536">
        <w:rPr>
          <w:b/>
          <w:bCs/>
          <w:sz w:val="28"/>
          <w:szCs w:val="28"/>
          <w:lang w:val="pt-BR"/>
        </w:rPr>
        <w:t xml:space="preserve">THÔNG BÁO </w:t>
      </w:r>
    </w:p>
    <w:p w:rsidR="0042135F" w:rsidRPr="00BF3536" w:rsidRDefault="00143735" w:rsidP="00BF4C73">
      <w:pPr>
        <w:jc w:val="center"/>
        <w:rPr>
          <w:sz w:val="26"/>
          <w:szCs w:val="26"/>
          <w:lang w:val="pt-BR"/>
        </w:rPr>
      </w:pPr>
      <w:r w:rsidRPr="00BF3536">
        <w:rPr>
          <w:b/>
          <w:bCs/>
          <w:sz w:val="26"/>
          <w:szCs w:val="26"/>
          <w:lang w:val="pt-BR"/>
        </w:rPr>
        <w:t xml:space="preserve">Về việc </w:t>
      </w:r>
      <w:r w:rsidR="00A95499" w:rsidRPr="00BF3536">
        <w:rPr>
          <w:b/>
          <w:bCs/>
          <w:sz w:val="26"/>
          <w:szCs w:val="26"/>
          <w:lang w:val="pt-BR"/>
        </w:rPr>
        <w:t xml:space="preserve">hướng dẫn </w:t>
      </w:r>
      <w:r w:rsidR="0042135F" w:rsidRPr="00BF3536">
        <w:rPr>
          <w:b/>
          <w:bCs/>
          <w:sz w:val="26"/>
          <w:szCs w:val="26"/>
          <w:lang w:val="pt-BR"/>
        </w:rPr>
        <w:t xml:space="preserve">bình xét thi đua, khen thưởng năm học </w:t>
      </w:r>
      <w:r w:rsidR="00723C45">
        <w:rPr>
          <w:b/>
          <w:bCs/>
          <w:sz w:val="26"/>
          <w:szCs w:val="26"/>
          <w:lang w:val="pt-BR"/>
        </w:rPr>
        <w:t>2018 - 2019</w:t>
      </w:r>
    </w:p>
    <w:p w:rsidR="0042135F" w:rsidRPr="00BF3536" w:rsidRDefault="0042135F" w:rsidP="00BF4C73">
      <w:pPr>
        <w:jc w:val="center"/>
        <w:rPr>
          <w:b/>
          <w:bCs/>
          <w:sz w:val="26"/>
          <w:szCs w:val="26"/>
          <w:lang w:val="pt-BR"/>
        </w:rPr>
      </w:pPr>
      <w:r w:rsidRPr="00BF3536">
        <w:rPr>
          <w:b/>
          <w:bCs/>
          <w:sz w:val="26"/>
          <w:szCs w:val="26"/>
          <w:lang w:val="pt-BR"/>
        </w:rPr>
        <w:t xml:space="preserve">và đăng ký thi đua năm học </w:t>
      </w:r>
      <w:r w:rsidR="00723C45">
        <w:rPr>
          <w:b/>
          <w:bCs/>
          <w:sz w:val="26"/>
          <w:szCs w:val="26"/>
          <w:lang w:val="pt-BR"/>
        </w:rPr>
        <w:t>2019 - 2020</w:t>
      </w:r>
    </w:p>
    <w:p w:rsidR="0042135F" w:rsidRPr="00BF3536" w:rsidRDefault="00BF3536" w:rsidP="00BF4C73">
      <w:pPr>
        <w:jc w:val="center"/>
        <w:rPr>
          <w:sz w:val="26"/>
          <w:szCs w:val="26"/>
          <w:lang w:val="pt-BR"/>
        </w:rPr>
      </w:pPr>
      <w:r>
        <w:rPr>
          <w:noProof/>
          <w:lang w:val="vi-VN" w:eastAsia="vi-VN"/>
        </w:rPr>
        <mc:AlternateContent>
          <mc:Choice Requires="wps">
            <w:drawing>
              <wp:anchor distT="0" distB="0" distL="114300" distR="114300" simplePos="0" relativeHeight="251656704" behindDoc="0" locked="0" layoutInCell="1" allowOverlap="1">
                <wp:simplePos x="0" y="0"/>
                <wp:positionH relativeFrom="column">
                  <wp:posOffset>2534285</wp:posOffset>
                </wp:positionH>
                <wp:positionV relativeFrom="paragraph">
                  <wp:posOffset>89535</wp:posOffset>
                </wp:positionV>
                <wp:extent cx="1052830" cy="0"/>
                <wp:effectExtent l="7620" t="8255" r="6350" b="1079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83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64CBE"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5pt,7.05pt" to="282.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" strokeweight=".5pt">
                <v:stroke joinstyle="miter"/>
              </v:line>
            </w:pict>
          </mc:Fallback>
        </mc:AlternateContent>
      </w:r>
    </w:p>
    <w:p w:rsidR="0042135F" w:rsidRPr="00BF3536" w:rsidRDefault="0042135F" w:rsidP="00BF4C73">
      <w:pPr>
        <w:pStyle w:val="Heading4"/>
        <w:spacing w:before="120" w:beforeAutospacing="0" w:after="0" w:afterAutospacing="0" w:line="264" w:lineRule="auto"/>
        <w:ind w:firstLine="720"/>
        <w:jc w:val="both"/>
        <w:rPr>
          <w:sz w:val="26"/>
          <w:szCs w:val="26"/>
          <w:lang w:val="pt-BR"/>
        </w:rPr>
      </w:pPr>
      <w:r w:rsidRPr="00BF3536">
        <w:rPr>
          <w:b w:val="0"/>
          <w:bCs w:val="0"/>
          <w:sz w:val="26"/>
          <w:szCs w:val="26"/>
          <w:lang w:val="pt-BR"/>
        </w:rPr>
        <w:t xml:space="preserve">Căn cứ Quy định về công tác thi đua, khen thưởng của Trường Đại học Phú Yên, Hiệu trưởng Trường Đại học Phú Yên hướng dẫn bình xét thi đua, khen thưởng năm học </w:t>
      </w:r>
      <w:r w:rsidR="00723C45">
        <w:rPr>
          <w:b w:val="0"/>
          <w:bCs w:val="0"/>
          <w:sz w:val="26"/>
          <w:szCs w:val="26"/>
          <w:lang w:val="pt-BR"/>
        </w:rPr>
        <w:t>2018 - 2019</w:t>
      </w:r>
      <w:r w:rsidRPr="00BF3536">
        <w:rPr>
          <w:b w:val="0"/>
          <w:bCs w:val="0"/>
          <w:sz w:val="26"/>
          <w:szCs w:val="26"/>
          <w:lang w:val="pt-BR"/>
        </w:rPr>
        <w:t xml:space="preserve"> và đăng ký thi đua năm học </w:t>
      </w:r>
      <w:r w:rsidR="00723C45">
        <w:rPr>
          <w:b w:val="0"/>
          <w:bCs w:val="0"/>
          <w:sz w:val="26"/>
          <w:szCs w:val="26"/>
          <w:lang w:val="pt-BR"/>
        </w:rPr>
        <w:t>2019 - 2020</w:t>
      </w:r>
      <w:r w:rsidRPr="00BF3536">
        <w:rPr>
          <w:b w:val="0"/>
          <w:bCs w:val="0"/>
          <w:sz w:val="26"/>
          <w:szCs w:val="26"/>
          <w:lang w:val="pt-BR"/>
        </w:rPr>
        <w:t xml:space="preserve"> như sau:</w:t>
      </w:r>
    </w:p>
    <w:p w:rsidR="0042135F" w:rsidRPr="00BF3536" w:rsidRDefault="000C6763" w:rsidP="00BF4C73">
      <w:pPr>
        <w:pStyle w:val="Heading4"/>
        <w:spacing w:before="120" w:beforeAutospacing="0" w:after="0" w:afterAutospacing="0" w:line="264" w:lineRule="auto"/>
        <w:ind w:firstLine="720"/>
        <w:jc w:val="both"/>
        <w:rPr>
          <w:sz w:val="26"/>
          <w:szCs w:val="26"/>
          <w:lang w:val="pt-BR"/>
        </w:rPr>
      </w:pPr>
      <w:r>
        <w:rPr>
          <w:bCs w:val="0"/>
          <w:sz w:val="26"/>
          <w:szCs w:val="26"/>
          <w:lang w:val="pt-BR"/>
        </w:rPr>
        <w:t>I</w:t>
      </w:r>
      <w:r w:rsidR="0042135F" w:rsidRPr="00BF3536">
        <w:rPr>
          <w:bCs w:val="0"/>
          <w:sz w:val="26"/>
          <w:szCs w:val="26"/>
          <w:lang w:val="pt-BR"/>
        </w:rPr>
        <w:t xml:space="preserve">. Bình xét thi đua, khen thưởng năm học </w:t>
      </w:r>
      <w:r w:rsidR="00723C45">
        <w:rPr>
          <w:bCs w:val="0"/>
          <w:sz w:val="26"/>
          <w:szCs w:val="26"/>
          <w:lang w:val="pt-BR"/>
        </w:rPr>
        <w:t>2018 - 2019</w:t>
      </w:r>
    </w:p>
    <w:p w:rsidR="0042135F" w:rsidRPr="008F5332" w:rsidRDefault="0042135F" w:rsidP="00BF4C73">
      <w:pPr>
        <w:spacing w:before="120" w:line="264" w:lineRule="auto"/>
        <w:ind w:firstLine="540"/>
        <w:jc w:val="both"/>
        <w:rPr>
          <w:b/>
          <w:sz w:val="26"/>
          <w:szCs w:val="26"/>
          <w:lang w:val="pt-BR"/>
        </w:rPr>
      </w:pPr>
      <w:r w:rsidRPr="008F5332">
        <w:rPr>
          <w:b/>
          <w:bCs/>
          <w:sz w:val="26"/>
          <w:szCs w:val="26"/>
          <w:lang w:val="pt-BR"/>
        </w:rPr>
        <w:t xml:space="preserve">   </w:t>
      </w:r>
      <w:r w:rsidR="000C6763" w:rsidRPr="008F5332">
        <w:rPr>
          <w:b/>
          <w:bCs/>
          <w:sz w:val="26"/>
          <w:szCs w:val="26"/>
          <w:lang w:val="pt-BR"/>
        </w:rPr>
        <w:t>1</w:t>
      </w:r>
      <w:r w:rsidRPr="008F5332">
        <w:rPr>
          <w:b/>
          <w:bCs/>
          <w:sz w:val="26"/>
          <w:szCs w:val="26"/>
          <w:lang w:val="pt-BR"/>
        </w:rPr>
        <w:t>. Một số quy định chung</w:t>
      </w:r>
    </w:p>
    <w:p w:rsidR="0042135F" w:rsidRPr="000C6763" w:rsidRDefault="0042135F" w:rsidP="00BF4C73">
      <w:pPr>
        <w:spacing w:before="120" w:line="264" w:lineRule="auto"/>
        <w:ind w:firstLine="720"/>
        <w:jc w:val="both"/>
        <w:rPr>
          <w:sz w:val="26"/>
          <w:szCs w:val="26"/>
          <w:lang w:val="pt-BR"/>
        </w:rPr>
      </w:pPr>
      <w:r w:rsidRPr="000C6763">
        <w:rPr>
          <w:i/>
          <w:sz w:val="26"/>
          <w:szCs w:val="26"/>
          <w:lang w:val="pt-BR"/>
        </w:rPr>
        <w:t>1.</w:t>
      </w:r>
      <w:r w:rsidR="000C6763" w:rsidRPr="000C6763">
        <w:rPr>
          <w:i/>
          <w:sz w:val="26"/>
          <w:szCs w:val="26"/>
          <w:lang w:val="pt-BR"/>
        </w:rPr>
        <w:t>1.</w:t>
      </w:r>
      <w:r w:rsidRPr="000C6763">
        <w:rPr>
          <w:i/>
          <w:sz w:val="26"/>
          <w:szCs w:val="26"/>
          <w:lang w:val="pt-BR"/>
        </w:rPr>
        <w:t xml:space="preserve"> Việc bình xét và hoàn tất hồ sơ thi đua, khen thưởng: </w:t>
      </w:r>
      <w:r w:rsidRPr="000C6763">
        <w:rPr>
          <w:sz w:val="26"/>
          <w:szCs w:val="26"/>
          <w:lang w:val="pt-BR"/>
        </w:rPr>
        <w:t xml:space="preserve">Thực hiện theo Quy định về công tác thi đua, khen thưởng </w:t>
      </w:r>
      <w:r w:rsidR="006B200B">
        <w:rPr>
          <w:sz w:val="26"/>
          <w:szCs w:val="26"/>
          <w:lang w:val="pt-BR"/>
        </w:rPr>
        <w:t xml:space="preserve">của </w:t>
      </w:r>
      <w:r w:rsidRPr="000C6763">
        <w:rPr>
          <w:sz w:val="26"/>
          <w:szCs w:val="26"/>
          <w:lang w:val="pt-BR"/>
        </w:rPr>
        <w:t xml:space="preserve">Trường Đại học Phú Yên </w:t>
      </w:r>
      <w:r w:rsidR="000C6763">
        <w:rPr>
          <w:sz w:val="26"/>
          <w:szCs w:val="26"/>
          <w:lang w:val="pt-BR"/>
        </w:rPr>
        <w:t>(B</w:t>
      </w:r>
      <w:r w:rsidRPr="000C6763">
        <w:rPr>
          <w:sz w:val="26"/>
          <w:szCs w:val="26"/>
          <w:lang w:val="pt-BR"/>
        </w:rPr>
        <w:t>an hành theo Quyết định số</w:t>
      </w:r>
      <w:r w:rsidR="00143735" w:rsidRPr="000C6763">
        <w:rPr>
          <w:sz w:val="26"/>
          <w:szCs w:val="26"/>
          <w:lang w:val="pt-BR"/>
        </w:rPr>
        <w:t xml:space="preserve"> 341</w:t>
      </w:r>
      <w:r w:rsidRPr="000C6763">
        <w:rPr>
          <w:sz w:val="26"/>
          <w:szCs w:val="26"/>
          <w:lang w:val="pt-BR"/>
        </w:rPr>
        <w:t>/QĐ-ĐHPY ngày</w:t>
      </w:r>
      <w:r w:rsidR="00143735" w:rsidRPr="000C6763">
        <w:rPr>
          <w:sz w:val="26"/>
          <w:szCs w:val="26"/>
          <w:lang w:val="pt-BR"/>
        </w:rPr>
        <w:t xml:space="preserve"> 06</w:t>
      </w:r>
      <w:r w:rsidR="00AE3F8B" w:rsidRPr="000C6763">
        <w:rPr>
          <w:sz w:val="26"/>
          <w:szCs w:val="26"/>
          <w:lang w:val="pt-BR"/>
        </w:rPr>
        <w:t>/</w:t>
      </w:r>
      <w:r w:rsidR="00AC43DC" w:rsidRPr="000C6763">
        <w:rPr>
          <w:sz w:val="26"/>
          <w:szCs w:val="26"/>
          <w:lang w:val="pt-BR"/>
        </w:rPr>
        <w:t>7/2018</w:t>
      </w:r>
      <w:r w:rsidRPr="000C6763">
        <w:rPr>
          <w:sz w:val="26"/>
          <w:szCs w:val="26"/>
          <w:lang w:val="pt-BR"/>
        </w:rPr>
        <w:t xml:space="preserve"> của Hiệ</w:t>
      </w:r>
      <w:r w:rsidR="00723C45" w:rsidRPr="000C6763">
        <w:rPr>
          <w:sz w:val="26"/>
          <w:szCs w:val="26"/>
          <w:lang w:val="pt-BR"/>
        </w:rPr>
        <w:t>u trưởng</w:t>
      </w:r>
      <w:r w:rsidR="006B200B" w:rsidRPr="006B200B">
        <w:rPr>
          <w:sz w:val="26"/>
          <w:szCs w:val="26"/>
          <w:lang w:val="pt-BR"/>
        </w:rPr>
        <w:t xml:space="preserve"> </w:t>
      </w:r>
      <w:r w:rsidR="006B200B" w:rsidRPr="000C6763">
        <w:rPr>
          <w:sz w:val="26"/>
          <w:szCs w:val="26"/>
          <w:lang w:val="pt-BR"/>
        </w:rPr>
        <w:t>Trường Đại học Phú Yên</w:t>
      </w:r>
      <w:r w:rsidR="006B200B">
        <w:rPr>
          <w:sz w:val="26"/>
          <w:szCs w:val="26"/>
          <w:lang w:val="pt-BR"/>
        </w:rPr>
        <w:t>)</w:t>
      </w:r>
      <w:r w:rsidR="00723C45" w:rsidRPr="000C6763">
        <w:rPr>
          <w:sz w:val="26"/>
          <w:szCs w:val="26"/>
          <w:lang w:val="pt-BR"/>
        </w:rPr>
        <w:t>.</w:t>
      </w:r>
    </w:p>
    <w:p w:rsidR="0042135F" w:rsidRPr="000C6763" w:rsidRDefault="000C6763" w:rsidP="00BF4C73">
      <w:pPr>
        <w:spacing w:before="120" w:line="264" w:lineRule="auto"/>
        <w:ind w:firstLine="720"/>
        <w:jc w:val="both"/>
        <w:rPr>
          <w:sz w:val="26"/>
          <w:szCs w:val="26"/>
          <w:lang w:val="pt-BR"/>
        </w:rPr>
      </w:pPr>
      <w:r w:rsidRPr="000C6763">
        <w:rPr>
          <w:i/>
          <w:sz w:val="26"/>
          <w:szCs w:val="26"/>
          <w:lang w:val="pt-BR"/>
        </w:rPr>
        <w:t>1.</w:t>
      </w:r>
      <w:r w:rsidR="0042135F" w:rsidRPr="000C6763">
        <w:rPr>
          <w:i/>
          <w:sz w:val="26"/>
          <w:szCs w:val="26"/>
          <w:lang w:val="pt-BR"/>
        </w:rPr>
        <w:t>2. Các báo cáo thành tích về thi đua, khen thưởng của cá nhân và tập thể</w:t>
      </w:r>
      <w:r>
        <w:rPr>
          <w:i/>
          <w:sz w:val="26"/>
          <w:szCs w:val="26"/>
          <w:lang w:val="pt-BR"/>
        </w:rPr>
        <w:t>:</w:t>
      </w:r>
      <w:r w:rsidR="0042135F" w:rsidRPr="004C7A50">
        <w:rPr>
          <w:sz w:val="26"/>
          <w:szCs w:val="26"/>
          <w:lang w:val="pt-BR"/>
        </w:rPr>
        <w:t xml:space="preserve"> </w:t>
      </w:r>
      <w:r w:rsidRPr="004C7A50">
        <w:rPr>
          <w:sz w:val="26"/>
          <w:szCs w:val="26"/>
          <w:lang w:val="pt-BR"/>
        </w:rPr>
        <w:t xml:space="preserve">Phải </w:t>
      </w:r>
      <w:r w:rsidR="0042135F" w:rsidRPr="004C7A50">
        <w:rPr>
          <w:sz w:val="26"/>
          <w:szCs w:val="26"/>
          <w:lang w:val="pt-BR"/>
        </w:rPr>
        <w:t>được thực hiện theo đúng mẫu quy định</w:t>
      </w:r>
      <w:r w:rsidR="00A95499">
        <w:rPr>
          <w:sz w:val="26"/>
          <w:szCs w:val="26"/>
          <w:lang w:val="pt-BR"/>
        </w:rPr>
        <w:t xml:space="preserve"> </w:t>
      </w:r>
      <w:r w:rsidR="00A95499" w:rsidRPr="000C6763">
        <w:rPr>
          <w:sz w:val="26"/>
          <w:szCs w:val="26"/>
          <w:lang w:val="pt-BR"/>
        </w:rPr>
        <w:t>(từ Mẫu số 01 đến 09, phần Phụ lục)</w:t>
      </w:r>
      <w:r w:rsidR="0042135F" w:rsidRPr="004C7A50">
        <w:rPr>
          <w:sz w:val="26"/>
          <w:szCs w:val="26"/>
          <w:lang w:val="pt-BR"/>
        </w:rPr>
        <w:t xml:space="preserve"> tại</w:t>
      </w:r>
      <w:r w:rsidR="0042135F">
        <w:rPr>
          <w:sz w:val="26"/>
          <w:szCs w:val="26"/>
          <w:lang w:val="pt-BR"/>
        </w:rPr>
        <w:t xml:space="preserve"> </w:t>
      </w:r>
      <w:r w:rsidR="0042135F" w:rsidRPr="000C6763">
        <w:rPr>
          <w:color w:val="000000"/>
          <w:spacing w:val="-2"/>
          <w:sz w:val="26"/>
          <w:szCs w:val="26"/>
          <w:lang w:val="pt-BR"/>
        </w:rPr>
        <w:t>Nghị định số 91/2017/NĐ-CP ngày 31/7/2017 của Chính phủ quy định chi tiết thi hành một số điều của Luật Thi đua, Khen thưởng</w:t>
      </w:r>
      <w:r w:rsidR="00143735" w:rsidRPr="000C6763">
        <w:rPr>
          <w:sz w:val="26"/>
          <w:szCs w:val="26"/>
          <w:lang w:val="pt-BR"/>
        </w:rPr>
        <w:t>.</w:t>
      </w:r>
    </w:p>
    <w:p w:rsidR="000C6763" w:rsidRDefault="000C6763" w:rsidP="00BF4C73">
      <w:pPr>
        <w:spacing w:before="120" w:line="264" w:lineRule="auto"/>
        <w:ind w:firstLine="720"/>
        <w:jc w:val="both"/>
        <w:rPr>
          <w:sz w:val="26"/>
          <w:szCs w:val="26"/>
          <w:lang w:val="pt-BR"/>
        </w:rPr>
      </w:pPr>
      <w:r w:rsidRPr="000C6763">
        <w:rPr>
          <w:sz w:val="26"/>
          <w:szCs w:val="26"/>
          <w:lang w:val="pt-BR"/>
        </w:rPr>
        <w:t>Các văn bản, báo cáo thành tích của tập thể và cá nhân đều phải được đánh máy trên khổ giấy A4. Hội đồng Thi đua - Khen thưởng nhà trường không nhận các bản viết tay.</w:t>
      </w:r>
    </w:p>
    <w:p w:rsidR="0042135F" w:rsidRPr="000C6763" w:rsidRDefault="000C6763" w:rsidP="00BF4C73">
      <w:pPr>
        <w:spacing w:before="120" w:line="264" w:lineRule="auto"/>
        <w:ind w:firstLine="720"/>
        <w:jc w:val="both"/>
        <w:rPr>
          <w:i/>
          <w:sz w:val="26"/>
          <w:szCs w:val="26"/>
          <w:lang w:val="pt-BR"/>
        </w:rPr>
      </w:pPr>
      <w:r w:rsidRPr="000C6763">
        <w:rPr>
          <w:i/>
          <w:sz w:val="26"/>
          <w:szCs w:val="26"/>
          <w:lang w:val="pt-BR"/>
        </w:rPr>
        <w:t>(</w:t>
      </w:r>
      <w:r w:rsidR="0042135F" w:rsidRPr="000C6763">
        <w:rPr>
          <w:i/>
          <w:sz w:val="26"/>
          <w:szCs w:val="26"/>
          <w:lang w:val="pt-BR"/>
        </w:rPr>
        <w:t xml:space="preserve">Ghi chú: </w:t>
      </w:r>
      <w:r w:rsidRPr="000C6763">
        <w:rPr>
          <w:i/>
          <w:sz w:val="26"/>
          <w:szCs w:val="26"/>
          <w:lang w:val="pt-BR"/>
        </w:rPr>
        <w:t>Các</w:t>
      </w:r>
      <w:r w:rsidR="0042135F" w:rsidRPr="000C6763">
        <w:rPr>
          <w:i/>
          <w:sz w:val="26"/>
          <w:szCs w:val="26"/>
          <w:lang w:val="pt-BR"/>
        </w:rPr>
        <w:t xml:space="preserve"> văn bản nêu trên đã được gửi đến các đơn vị qua hộp thư điện tử</w:t>
      </w:r>
      <w:r>
        <w:rPr>
          <w:i/>
          <w:sz w:val="26"/>
          <w:szCs w:val="26"/>
          <w:lang w:val="pt-BR"/>
        </w:rPr>
        <w:t>).</w:t>
      </w:r>
    </w:p>
    <w:p w:rsidR="0042135F" w:rsidRPr="008F5332" w:rsidRDefault="000C6763" w:rsidP="00BF4C73">
      <w:pPr>
        <w:spacing w:before="120" w:line="264" w:lineRule="auto"/>
        <w:ind w:firstLine="720"/>
        <w:jc w:val="both"/>
        <w:rPr>
          <w:b/>
          <w:bCs/>
          <w:sz w:val="26"/>
          <w:szCs w:val="26"/>
          <w:lang w:val="pt-BR"/>
        </w:rPr>
      </w:pPr>
      <w:r w:rsidRPr="008F5332">
        <w:rPr>
          <w:b/>
          <w:bCs/>
          <w:sz w:val="26"/>
          <w:szCs w:val="26"/>
          <w:lang w:val="pt-BR"/>
        </w:rPr>
        <w:t>2</w:t>
      </w:r>
      <w:r w:rsidR="0042135F" w:rsidRPr="008F5332">
        <w:rPr>
          <w:b/>
          <w:bCs/>
          <w:sz w:val="26"/>
          <w:szCs w:val="26"/>
          <w:lang w:val="pt-BR"/>
        </w:rPr>
        <w:t>. Về số lượng đề nghị tặng “Giấy khen” của Hiệu trưởng</w:t>
      </w:r>
    </w:p>
    <w:p w:rsidR="0042135F" w:rsidRPr="00FB20E4" w:rsidRDefault="000C6763" w:rsidP="00BF4C73">
      <w:pPr>
        <w:spacing w:before="120" w:line="264" w:lineRule="auto"/>
        <w:ind w:firstLine="720"/>
        <w:jc w:val="both"/>
        <w:rPr>
          <w:bCs/>
          <w:i/>
          <w:sz w:val="26"/>
          <w:szCs w:val="26"/>
          <w:lang w:val="pt-BR"/>
        </w:rPr>
      </w:pPr>
      <w:r w:rsidRPr="00FB20E4">
        <w:rPr>
          <w:bCs/>
          <w:i/>
          <w:sz w:val="26"/>
          <w:szCs w:val="26"/>
          <w:lang w:val="pt-BR"/>
        </w:rPr>
        <w:t>2.</w:t>
      </w:r>
      <w:r w:rsidR="0042135F" w:rsidRPr="00FB20E4">
        <w:rPr>
          <w:bCs/>
          <w:i/>
          <w:sz w:val="26"/>
          <w:szCs w:val="26"/>
          <w:lang w:val="pt-BR"/>
        </w:rPr>
        <w:t>1. Đối với cá nhân</w:t>
      </w:r>
    </w:p>
    <w:p w:rsidR="0042135F" w:rsidRPr="00FB20E4" w:rsidRDefault="0042135F" w:rsidP="00BF4C73">
      <w:pPr>
        <w:spacing w:before="120" w:line="264" w:lineRule="auto"/>
        <w:ind w:firstLine="720"/>
        <w:jc w:val="both"/>
        <w:rPr>
          <w:sz w:val="26"/>
          <w:szCs w:val="26"/>
          <w:lang w:val="pt-BR"/>
        </w:rPr>
      </w:pPr>
      <w:r w:rsidRPr="00FB20E4">
        <w:rPr>
          <w:sz w:val="26"/>
          <w:szCs w:val="26"/>
          <w:lang w:val="pt-BR"/>
        </w:rPr>
        <w:t xml:space="preserve">- Đối với đơn vị không đạt “Tập thể lao động tiên tiến”: Không quá 15% số cá nhân đạt danh hiệu “Lao động tiên tiến” của đơn vị. </w:t>
      </w:r>
    </w:p>
    <w:p w:rsidR="0042135F" w:rsidRPr="00FB20E4" w:rsidRDefault="0042135F" w:rsidP="00BF4C73">
      <w:pPr>
        <w:spacing w:before="120" w:line="264" w:lineRule="auto"/>
        <w:ind w:firstLine="720"/>
        <w:jc w:val="both"/>
        <w:rPr>
          <w:sz w:val="26"/>
          <w:szCs w:val="26"/>
          <w:lang w:val="pt-BR"/>
        </w:rPr>
      </w:pPr>
      <w:r w:rsidRPr="00FB20E4">
        <w:rPr>
          <w:sz w:val="26"/>
          <w:szCs w:val="26"/>
          <w:lang w:val="pt-BR"/>
        </w:rPr>
        <w:t>- Đối với đơn vị đề nghị “Tập thể lao động tiên tiến”: Không quá 30% số cá nhân đạt danh hiệu “Lao động tiên tiến” của đơn vị.</w:t>
      </w:r>
    </w:p>
    <w:p w:rsidR="0042135F" w:rsidRPr="00FB20E4" w:rsidRDefault="0042135F" w:rsidP="00BF4C73">
      <w:pPr>
        <w:spacing w:before="120" w:line="264" w:lineRule="auto"/>
        <w:ind w:firstLine="720"/>
        <w:jc w:val="both"/>
        <w:rPr>
          <w:sz w:val="26"/>
          <w:szCs w:val="26"/>
          <w:lang w:val="pt-BR"/>
        </w:rPr>
      </w:pPr>
      <w:r w:rsidRPr="00FB20E4">
        <w:rPr>
          <w:sz w:val="26"/>
          <w:szCs w:val="26"/>
          <w:lang w:val="pt-BR"/>
        </w:rPr>
        <w:t>- Đối với đơn vị đề nghị “Tập thể lao động xuất sắc”: Không quá 50% số cá nhân đạt danh hiệu “Lao động tiên tiến” của đơn vị.</w:t>
      </w:r>
    </w:p>
    <w:p w:rsidR="0042135F" w:rsidRPr="000A690C" w:rsidRDefault="0042135F" w:rsidP="00BF4C73">
      <w:pPr>
        <w:spacing w:before="120" w:line="264" w:lineRule="auto"/>
        <w:ind w:firstLine="720"/>
        <w:jc w:val="both"/>
        <w:rPr>
          <w:sz w:val="26"/>
          <w:szCs w:val="26"/>
          <w:lang w:val="pt-BR"/>
        </w:rPr>
      </w:pPr>
      <w:r w:rsidRPr="000A690C">
        <w:rPr>
          <w:sz w:val="26"/>
          <w:szCs w:val="26"/>
          <w:lang w:val="pt-BR"/>
        </w:rPr>
        <w:t>- Khi tính theo tỉ lệ, nếu kết quả có số lẻ từ 0,5 trở lên thì làm tròn thành 1.</w:t>
      </w:r>
    </w:p>
    <w:p w:rsidR="0042135F" w:rsidRPr="000A690C" w:rsidRDefault="0042135F" w:rsidP="00BF4C73">
      <w:pPr>
        <w:spacing w:before="120" w:line="264" w:lineRule="auto"/>
        <w:ind w:firstLine="720"/>
        <w:jc w:val="both"/>
        <w:rPr>
          <w:sz w:val="26"/>
          <w:szCs w:val="26"/>
          <w:lang w:val="pt-BR"/>
        </w:rPr>
      </w:pPr>
      <w:r w:rsidRPr="000A690C">
        <w:rPr>
          <w:sz w:val="26"/>
          <w:szCs w:val="26"/>
          <w:lang w:val="pt-BR"/>
        </w:rPr>
        <w:t xml:space="preserve">- Các đơn vị phải sắp xếp danh sách các cá nhân được </w:t>
      </w:r>
      <w:r w:rsidRPr="000A690C">
        <w:rPr>
          <w:bCs/>
          <w:sz w:val="26"/>
          <w:szCs w:val="26"/>
          <w:lang w:val="pt-BR"/>
        </w:rPr>
        <w:t>đề nghị tặng “Giấy khen”</w:t>
      </w:r>
      <w:r w:rsidRPr="000A690C">
        <w:rPr>
          <w:b/>
          <w:bCs/>
          <w:sz w:val="26"/>
          <w:szCs w:val="26"/>
          <w:lang w:val="pt-BR"/>
        </w:rPr>
        <w:t xml:space="preserve"> </w:t>
      </w:r>
      <w:r w:rsidRPr="000A690C">
        <w:rPr>
          <w:sz w:val="26"/>
          <w:szCs w:val="26"/>
          <w:lang w:val="pt-BR"/>
        </w:rPr>
        <w:t>theo thứ tự ưu tiên từ cao xuống thấp.</w:t>
      </w:r>
    </w:p>
    <w:p w:rsidR="000C6763" w:rsidRPr="000A690C" w:rsidRDefault="000C6763" w:rsidP="00BF4C73">
      <w:pPr>
        <w:spacing w:before="120" w:line="264" w:lineRule="auto"/>
        <w:ind w:firstLine="720"/>
        <w:jc w:val="both"/>
        <w:rPr>
          <w:i/>
          <w:sz w:val="26"/>
          <w:szCs w:val="26"/>
          <w:lang w:val="pt-BR"/>
        </w:rPr>
      </w:pPr>
      <w:r w:rsidRPr="000A690C">
        <w:rPr>
          <w:i/>
          <w:sz w:val="26"/>
          <w:szCs w:val="26"/>
          <w:lang w:val="pt-BR"/>
        </w:rPr>
        <w:t>2.</w:t>
      </w:r>
      <w:r w:rsidR="0042135F" w:rsidRPr="000A690C">
        <w:rPr>
          <w:i/>
          <w:sz w:val="26"/>
          <w:szCs w:val="26"/>
          <w:lang w:val="pt-BR"/>
        </w:rPr>
        <w:t>2. Đối với tập thể</w:t>
      </w:r>
    </w:p>
    <w:p w:rsidR="0042135F" w:rsidRDefault="0042135F" w:rsidP="00BF4C73">
      <w:pPr>
        <w:spacing w:before="120" w:line="264" w:lineRule="auto"/>
        <w:ind w:firstLine="720"/>
        <w:jc w:val="both"/>
        <w:rPr>
          <w:sz w:val="26"/>
          <w:szCs w:val="26"/>
          <w:lang w:val="pt-BR"/>
        </w:rPr>
      </w:pPr>
      <w:r w:rsidRPr="000A690C">
        <w:rPr>
          <w:sz w:val="26"/>
          <w:szCs w:val="26"/>
          <w:lang w:val="pt-BR"/>
        </w:rPr>
        <w:t>Số lượng tập thể được tặng Giấy khen do Hiệu trưởng quyết định.</w:t>
      </w:r>
    </w:p>
    <w:p w:rsidR="00D833FD" w:rsidRPr="000A690C" w:rsidRDefault="00D833FD" w:rsidP="00BF4C73">
      <w:pPr>
        <w:spacing w:before="120" w:line="264" w:lineRule="auto"/>
        <w:ind w:firstLine="720"/>
        <w:jc w:val="both"/>
        <w:rPr>
          <w:sz w:val="26"/>
          <w:szCs w:val="26"/>
          <w:lang w:val="pt-BR"/>
        </w:rPr>
      </w:pPr>
    </w:p>
    <w:p w:rsidR="0042135F" w:rsidRPr="000A690C" w:rsidRDefault="000C6763" w:rsidP="00BF4C73">
      <w:pPr>
        <w:spacing w:before="120" w:line="264" w:lineRule="auto"/>
        <w:ind w:firstLine="720"/>
        <w:jc w:val="both"/>
        <w:rPr>
          <w:b/>
          <w:sz w:val="26"/>
          <w:szCs w:val="26"/>
          <w:lang w:val="pt-BR"/>
        </w:rPr>
      </w:pPr>
      <w:r w:rsidRPr="000A690C">
        <w:rPr>
          <w:b/>
          <w:bCs/>
          <w:sz w:val="26"/>
          <w:szCs w:val="26"/>
          <w:lang w:val="pt-BR"/>
        </w:rPr>
        <w:lastRenderedPageBreak/>
        <w:t>3</w:t>
      </w:r>
      <w:r w:rsidR="0042135F" w:rsidRPr="000A690C">
        <w:rPr>
          <w:b/>
          <w:bCs/>
          <w:sz w:val="26"/>
          <w:szCs w:val="26"/>
          <w:lang w:val="pt-BR"/>
        </w:rPr>
        <w:t>. Thời gian thực hiện bình xét thi đua, khen thưởng</w:t>
      </w:r>
    </w:p>
    <w:p w:rsidR="000C6763" w:rsidRPr="000A690C" w:rsidRDefault="000C6763" w:rsidP="00BF4C73">
      <w:pPr>
        <w:spacing w:before="120" w:line="264" w:lineRule="auto"/>
        <w:ind w:firstLine="720"/>
        <w:jc w:val="both"/>
        <w:rPr>
          <w:i/>
          <w:sz w:val="26"/>
          <w:szCs w:val="26"/>
          <w:lang w:val="pt-BR"/>
        </w:rPr>
      </w:pPr>
      <w:r w:rsidRPr="000A690C">
        <w:rPr>
          <w:i/>
          <w:sz w:val="26"/>
          <w:szCs w:val="26"/>
          <w:lang w:val="pt-BR"/>
        </w:rPr>
        <w:t>3.1</w:t>
      </w:r>
      <w:r w:rsidR="0042135F" w:rsidRPr="000A690C">
        <w:rPr>
          <w:i/>
          <w:sz w:val="26"/>
          <w:szCs w:val="26"/>
          <w:lang w:val="pt-BR"/>
        </w:rPr>
        <w:t xml:space="preserve">. </w:t>
      </w:r>
      <w:r w:rsidRPr="000A690C">
        <w:rPr>
          <w:i/>
          <w:sz w:val="26"/>
          <w:szCs w:val="26"/>
          <w:lang w:val="pt-BR"/>
        </w:rPr>
        <w:t>Đối với các</w:t>
      </w:r>
      <w:r w:rsidR="0042135F" w:rsidRPr="000A690C">
        <w:rPr>
          <w:i/>
          <w:sz w:val="26"/>
          <w:szCs w:val="26"/>
          <w:lang w:val="pt-BR"/>
        </w:rPr>
        <w:t xml:space="preserve"> đơn vị trực thuộc</w:t>
      </w:r>
    </w:p>
    <w:p w:rsidR="0042135F" w:rsidRPr="000A690C" w:rsidRDefault="000C6763" w:rsidP="00BF4C73">
      <w:pPr>
        <w:spacing w:before="120" w:line="264" w:lineRule="auto"/>
        <w:ind w:firstLine="720"/>
        <w:jc w:val="both"/>
        <w:rPr>
          <w:bCs/>
          <w:sz w:val="26"/>
          <w:szCs w:val="26"/>
          <w:lang w:val="pt-BR"/>
        </w:rPr>
      </w:pPr>
      <w:r w:rsidRPr="000A690C">
        <w:rPr>
          <w:sz w:val="26"/>
          <w:szCs w:val="26"/>
          <w:lang w:val="pt-BR"/>
        </w:rPr>
        <w:t xml:space="preserve">Tổ </w:t>
      </w:r>
      <w:r w:rsidR="0042135F" w:rsidRPr="000A690C">
        <w:rPr>
          <w:sz w:val="26"/>
          <w:szCs w:val="26"/>
          <w:lang w:val="pt-BR"/>
        </w:rPr>
        <w:t xml:space="preserve">chức bình xét ở đơn vị và nộp hồ sơ thi đua, khen thưởng của đơn vị </w:t>
      </w:r>
      <w:r w:rsidR="0042135F" w:rsidRPr="000A690C">
        <w:rPr>
          <w:i/>
          <w:sz w:val="26"/>
          <w:szCs w:val="26"/>
          <w:lang w:val="pt-BR"/>
        </w:rPr>
        <w:t>(bản giấy và bản điện tử)</w:t>
      </w:r>
      <w:r w:rsidR="0042135F" w:rsidRPr="000A690C">
        <w:rPr>
          <w:sz w:val="26"/>
          <w:szCs w:val="26"/>
          <w:lang w:val="pt-BR"/>
        </w:rPr>
        <w:t xml:space="preserve"> về Thư ký Hội đồng Thi đua</w:t>
      </w:r>
      <w:r w:rsidR="000A690C">
        <w:rPr>
          <w:sz w:val="26"/>
          <w:szCs w:val="26"/>
          <w:lang w:val="pt-BR"/>
        </w:rPr>
        <w:t xml:space="preserve"> </w:t>
      </w:r>
      <w:r w:rsidR="0042135F" w:rsidRPr="000A690C">
        <w:rPr>
          <w:sz w:val="26"/>
          <w:szCs w:val="26"/>
          <w:lang w:val="pt-BR"/>
        </w:rPr>
        <w:t>-</w:t>
      </w:r>
      <w:r w:rsidR="000A690C">
        <w:rPr>
          <w:sz w:val="26"/>
          <w:szCs w:val="26"/>
          <w:lang w:val="pt-BR"/>
        </w:rPr>
        <w:t xml:space="preserve"> </w:t>
      </w:r>
      <w:r w:rsidR="0042135F" w:rsidRPr="000A690C">
        <w:rPr>
          <w:sz w:val="26"/>
          <w:szCs w:val="26"/>
          <w:lang w:val="pt-BR"/>
        </w:rPr>
        <w:t xml:space="preserve">Khen thưởng nhà trường </w:t>
      </w:r>
      <w:r w:rsidR="000A690C">
        <w:rPr>
          <w:sz w:val="26"/>
          <w:szCs w:val="26"/>
          <w:lang w:val="pt-BR"/>
        </w:rPr>
        <w:t>(</w:t>
      </w:r>
      <w:r w:rsidR="000A690C" w:rsidRPr="000A690C">
        <w:rPr>
          <w:bCs/>
          <w:sz w:val="26"/>
          <w:szCs w:val="26"/>
          <w:lang w:val="pt-BR"/>
        </w:rPr>
        <w:t>Ông Dương Chí Viễn – Phòng Hành chính</w:t>
      </w:r>
      <w:r w:rsidR="000A690C">
        <w:rPr>
          <w:bCs/>
          <w:sz w:val="26"/>
          <w:szCs w:val="26"/>
          <w:lang w:val="pt-BR"/>
        </w:rPr>
        <w:t xml:space="preserve"> </w:t>
      </w:r>
      <w:r w:rsidR="000A690C" w:rsidRPr="000A690C">
        <w:rPr>
          <w:bCs/>
          <w:sz w:val="26"/>
          <w:szCs w:val="26"/>
          <w:lang w:val="pt-BR"/>
        </w:rPr>
        <w:t>-</w:t>
      </w:r>
      <w:r w:rsidR="000A690C">
        <w:rPr>
          <w:bCs/>
          <w:sz w:val="26"/>
          <w:szCs w:val="26"/>
          <w:lang w:val="pt-BR"/>
        </w:rPr>
        <w:t xml:space="preserve"> </w:t>
      </w:r>
      <w:r w:rsidR="000A690C" w:rsidRPr="000A690C">
        <w:rPr>
          <w:bCs/>
          <w:sz w:val="26"/>
          <w:szCs w:val="26"/>
          <w:lang w:val="pt-BR"/>
        </w:rPr>
        <w:t>Quản trị</w:t>
      </w:r>
      <w:r w:rsidR="000A690C">
        <w:rPr>
          <w:bCs/>
          <w:sz w:val="26"/>
          <w:szCs w:val="26"/>
          <w:lang w:val="pt-BR"/>
        </w:rPr>
        <w:t xml:space="preserve">; E-mail: </w:t>
      </w:r>
      <w:r w:rsidR="000A690C" w:rsidRPr="000A690C">
        <w:rPr>
          <w:sz w:val="26"/>
          <w:szCs w:val="26"/>
          <w:u w:val="single"/>
          <w:lang w:val="pt-BR"/>
        </w:rPr>
        <w:t>phonghcqt@pyu.edu.vn</w:t>
      </w:r>
      <w:r w:rsidR="000A690C" w:rsidRPr="000A690C">
        <w:rPr>
          <w:sz w:val="26"/>
          <w:szCs w:val="26"/>
          <w:lang w:val="pt-BR"/>
        </w:rPr>
        <w:t>)</w:t>
      </w:r>
      <w:r w:rsidR="000A690C" w:rsidRPr="000A690C">
        <w:rPr>
          <w:bCs/>
          <w:sz w:val="26"/>
          <w:szCs w:val="26"/>
          <w:lang w:val="pt-BR"/>
        </w:rPr>
        <w:t xml:space="preserve"> </w:t>
      </w:r>
      <w:r w:rsidR="0042135F" w:rsidRPr="000A690C">
        <w:rPr>
          <w:bCs/>
          <w:sz w:val="26"/>
          <w:szCs w:val="26"/>
          <w:lang w:val="pt-BR"/>
        </w:rPr>
        <w:t>chậm nhất ngày 1</w:t>
      </w:r>
      <w:r w:rsidRPr="000A690C">
        <w:rPr>
          <w:bCs/>
          <w:sz w:val="26"/>
          <w:szCs w:val="26"/>
          <w:lang w:val="pt-BR"/>
        </w:rPr>
        <w:t>5</w:t>
      </w:r>
      <w:r w:rsidR="0042135F" w:rsidRPr="000A690C">
        <w:rPr>
          <w:bCs/>
          <w:sz w:val="26"/>
          <w:szCs w:val="26"/>
          <w:lang w:val="pt-BR"/>
        </w:rPr>
        <w:t>/7/201</w:t>
      </w:r>
      <w:r w:rsidRPr="000A690C">
        <w:rPr>
          <w:bCs/>
          <w:sz w:val="26"/>
          <w:szCs w:val="26"/>
          <w:lang w:val="pt-BR"/>
        </w:rPr>
        <w:t>9</w:t>
      </w:r>
      <w:r w:rsidR="0042135F" w:rsidRPr="000A690C">
        <w:rPr>
          <w:bCs/>
          <w:sz w:val="26"/>
          <w:szCs w:val="26"/>
          <w:lang w:val="pt-BR"/>
        </w:rPr>
        <w:t>.</w:t>
      </w:r>
    </w:p>
    <w:p w:rsidR="000C6763" w:rsidRPr="00D833FD" w:rsidRDefault="000C6763" w:rsidP="00BF4C73">
      <w:pPr>
        <w:spacing w:before="120" w:line="264" w:lineRule="auto"/>
        <w:ind w:firstLine="720"/>
        <w:jc w:val="both"/>
        <w:rPr>
          <w:i/>
          <w:sz w:val="26"/>
          <w:szCs w:val="26"/>
          <w:lang w:val="pt-BR"/>
        </w:rPr>
      </w:pPr>
      <w:r w:rsidRPr="00D833FD">
        <w:rPr>
          <w:i/>
          <w:sz w:val="26"/>
          <w:szCs w:val="26"/>
          <w:lang w:val="pt-BR"/>
        </w:rPr>
        <w:t>3.</w:t>
      </w:r>
      <w:r w:rsidR="009A72E5">
        <w:rPr>
          <w:i/>
          <w:sz w:val="26"/>
          <w:szCs w:val="26"/>
          <w:lang w:val="pt-BR"/>
        </w:rPr>
        <w:t>2</w:t>
      </w:r>
      <w:r w:rsidR="0042135F" w:rsidRPr="00D833FD">
        <w:rPr>
          <w:i/>
          <w:sz w:val="26"/>
          <w:szCs w:val="26"/>
          <w:lang w:val="pt-BR"/>
        </w:rPr>
        <w:t xml:space="preserve">. </w:t>
      </w:r>
      <w:r w:rsidR="00784441" w:rsidRPr="00D833FD">
        <w:rPr>
          <w:i/>
          <w:sz w:val="26"/>
          <w:szCs w:val="26"/>
          <w:lang w:val="pt-BR"/>
        </w:rPr>
        <w:t>Hội đồng Thi đua - Khen thưởng</w:t>
      </w:r>
      <w:r w:rsidR="0042135F" w:rsidRPr="00D833FD">
        <w:rPr>
          <w:i/>
          <w:sz w:val="26"/>
          <w:szCs w:val="26"/>
          <w:lang w:val="pt-BR"/>
        </w:rPr>
        <w:t xml:space="preserve"> </w:t>
      </w:r>
      <w:r w:rsidR="009A72E5" w:rsidRPr="00D833FD">
        <w:rPr>
          <w:i/>
          <w:sz w:val="26"/>
          <w:szCs w:val="26"/>
          <w:lang w:val="pt-BR"/>
        </w:rPr>
        <w:t>Trường</w:t>
      </w:r>
    </w:p>
    <w:p w:rsidR="009A72E5" w:rsidRPr="00D833FD" w:rsidRDefault="009A72E5" w:rsidP="009A72E5">
      <w:pPr>
        <w:spacing w:before="120" w:line="264" w:lineRule="auto"/>
        <w:ind w:firstLine="720"/>
        <w:jc w:val="both"/>
        <w:rPr>
          <w:sz w:val="26"/>
          <w:szCs w:val="26"/>
          <w:lang w:val="pt-BR"/>
        </w:rPr>
      </w:pPr>
      <w:r>
        <w:rPr>
          <w:sz w:val="26"/>
          <w:szCs w:val="26"/>
          <w:lang w:val="pt-BR"/>
        </w:rPr>
        <w:t xml:space="preserve">- </w:t>
      </w:r>
      <w:r w:rsidRPr="00D833FD">
        <w:rPr>
          <w:sz w:val="26"/>
          <w:szCs w:val="26"/>
          <w:lang w:val="pt-BR"/>
        </w:rPr>
        <w:t>Phòng Hành chính - Quản trị làm thư ký tổng hợp kết quả bình xét thi đua: từ ngày 16/7/2019 đến ngày 18/7/2019.</w:t>
      </w:r>
    </w:p>
    <w:p w:rsidR="0042135F" w:rsidRPr="00D833FD" w:rsidRDefault="009A72E5" w:rsidP="00BF4C73">
      <w:pPr>
        <w:spacing w:before="120" w:line="264" w:lineRule="auto"/>
        <w:ind w:firstLine="720"/>
        <w:jc w:val="both"/>
        <w:rPr>
          <w:sz w:val="26"/>
          <w:szCs w:val="26"/>
          <w:lang w:val="pt-BR"/>
        </w:rPr>
      </w:pPr>
      <w:r>
        <w:rPr>
          <w:sz w:val="26"/>
          <w:szCs w:val="26"/>
          <w:lang w:val="pt-BR"/>
        </w:rPr>
        <w:t xml:space="preserve">- </w:t>
      </w:r>
      <w:r w:rsidR="000C6763" w:rsidRPr="00D833FD">
        <w:rPr>
          <w:sz w:val="26"/>
          <w:szCs w:val="26"/>
          <w:lang w:val="pt-BR"/>
        </w:rPr>
        <w:t>Họp</w:t>
      </w:r>
      <w:r w:rsidR="0042135F" w:rsidRPr="00D833FD">
        <w:rPr>
          <w:sz w:val="26"/>
          <w:szCs w:val="26"/>
          <w:lang w:val="pt-BR"/>
        </w:rPr>
        <w:t xml:space="preserve"> </w:t>
      </w:r>
      <w:r w:rsidR="000C6763" w:rsidRPr="00D833FD">
        <w:rPr>
          <w:sz w:val="26"/>
          <w:szCs w:val="26"/>
          <w:lang w:val="pt-BR"/>
        </w:rPr>
        <w:t xml:space="preserve">Hội đồng Thi đua - Khen thưởng đánh giá, bình xét thi đua, khen thưởng năm học 2018 - 2019 </w:t>
      </w:r>
      <w:r w:rsidR="0042135F" w:rsidRPr="00D833FD">
        <w:rPr>
          <w:sz w:val="26"/>
          <w:szCs w:val="26"/>
          <w:lang w:val="pt-BR"/>
        </w:rPr>
        <w:t xml:space="preserve">vào ngày </w:t>
      </w:r>
      <w:r w:rsidR="000C6763" w:rsidRPr="00D833FD">
        <w:rPr>
          <w:sz w:val="26"/>
          <w:szCs w:val="26"/>
          <w:lang w:val="pt-BR"/>
        </w:rPr>
        <w:t>19/7/2019</w:t>
      </w:r>
      <w:r w:rsidR="0042135F" w:rsidRPr="00D833FD">
        <w:rPr>
          <w:sz w:val="26"/>
          <w:szCs w:val="26"/>
          <w:lang w:val="pt-BR"/>
        </w:rPr>
        <w:t>.</w:t>
      </w:r>
    </w:p>
    <w:p w:rsidR="00CC16D3" w:rsidRPr="00D833FD" w:rsidRDefault="009A72E5" w:rsidP="00BF4C73">
      <w:pPr>
        <w:spacing w:before="120" w:line="264" w:lineRule="auto"/>
        <w:ind w:firstLine="720"/>
        <w:jc w:val="both"/>
        <w:rPr>
          <w:sz w:val="26"/>
          <w:szCs w:val="26"/>
          <w:lang w:val="pt-BR"/>
        </w:rPr>
      </w:pPr>
      <w:r>
        <w:rPr>
          <w:sz w:val="26"/>
          <w:szCs w:val="26"/>
          <w:lang w:val="pt-BR"/>
        </w:rPr>
        <w:t xml:space="preserve">- </w:t>
      </w:r>
      <w:r w:rsidR="00784441" w:rsidRPr="00D833FD">
        <w:rPr>
          <w:sz w:val="26"/>
          <w:szCs w:val="26"/>
          <w:lang w:val="pt-BR"/>
        </w:rPr>
        <w:t xml:space="preserve">Các đơn vị: </w:t>
      </w:r>
      <w:r w:rsidR="00CC16D3" w:rsidRPr="00D833FD">
        <w:rPr>
          <w:sz w:val="26"/>
          <w:szCs w:val="26"/>
          <w:lang w:val="pt-BR"/>
        </w:rPr>
        <w:t>Phòng Tổ chức cán bộ, Phòng Đào tạo, Phòng Quản lý khoa học &amp; Hợp tác quốc tế, Phòng Khảo thí &amp; Đảm bảo chất lượng</w:t>
      </w:r>
      <w:r w:rsidR="00AC43DC" w:rsidRPr="00D833FD">
        <w:rPr>
          <w:sz w:val="26"/>
          <w:szCs w:val="26"/>
          <w:lang w:val="pt-BR"/>
        </w:rPr>
        <w:t xml:space="preserve"> và</w:t>
      </w:r>
      <w:r w:rsidR="00CC16D3" w:rsidRPr="00D833FD">
        <w:rPr>
          <w:sz w:val="26"/>
          <w:szCs w:val="26"/>
          <w:lang w:val="pt-BR"/>
        </w:rPr>
        <w:t xml:space="preserve"> Phòng Thanh tra chuẩn bị các hồ sơ liên quan đến việc thực hiện nhiệm vụ của </w:t>
      </w:r>
      <w:r w:rsidR="000A690C" w:rsidRPr="00D833FD">
        <w:rPr>
          <w:sz w:val="26"/>
          <w:szCs w:val="26"/>
          <w:lang w:val="pt-BR"/>
        </w:rPr>
        <w:t>cán bộ</w:t>
      </w:r>
      <w:r w:rsidR="00CC16D3" w:rsidRPr="00D833FD">
        <w:rPr>
          <w:sz w:val="26"/>
          <w:szCs w:val="26"/>
          <w:lang w:val="pt-BR"/>
        </w:rPr>
        <w:t>, viên chức Nhà trường</w:t>
      </w:r>
      <w:r w:rsidR="00AC43DC" w:rsidRPr="00D833FD">
        <w:rPr>
          <w:sz w:val="26"/>
          <w:szCs w:val="26"/>
          <w:lang w:val="pt-BR"/>
        </w:rPr>
        <w:t xml:space="preserve"> trong năm học để phục vụ việc bình xét.</w:t>
      </w:r>
      <w:r w:rsidR="00CC16D3" w:rsidRPr="00D833FD">
        <w:rPr>
          <w:sz w:val="26"/>
          <w:szCs w:val="26"/>
          <w:lang w:val="pt-BR"/>
        </w:rPr>
        <w:t xml:space="preserve"> </w:t>
      </w:r>
    </w:p>
    <w:p w:rsidR="00784441" w:rsidRPr="00D833FD" w:rsidRDefault="00784441" w:rsidP="00BF4C73">
      <w:pPr>
        <w:spacing w:before="120" w:line="264" w:lineRule="auto"/>
        <w:ind w:firstLine="720"/>
        <w:jc w:val="both"/>
        <w:rPr>
          <w:i/>
          <w:sz w:val="26"/>
          <w:szCs w:val="26"/>
          <w:lang w:val="pt-BR"/>
        </w:rPr>
      </w:pPr>
      <w:r w:rsidRPr="00D833FD">
        <w:rPr>
          <w:i/>
          <w:sz w:val="26"/>
          <w:szCs w:val="26"/>
          <w:lang w:val="pt-BR"/>
        </w:rPr>
        <w:t>3.</w:t>
      </w:r>
      <w:r w:rsidR="009A72E5">
        <w:rPr>
          <w:i/>
          <w:sz w:val="26"/>
          <w:szCs w:val="26"/>
          <w:lang w:val="pt-BR"/>
        </w:rPr>
        <w:t>3</w:t>
      </w:r>
      <w:r w:rsidR="0042135F" w:rsidRPr="00D833FD">
        <w:rPr>
          <w:i/>
          <w:sz w:val="26"/>
          <w:szCs w:val="26"/>
          <w:lang w:val="pt-BR"/>
        </w:rPr>
        <w:t xml:space="preserve">. </w:t>
      </w:r>
      <w:r w:rsidRPr="00D833FD">
        <w:rPr>
          <w:i/>
          <w:sz w:val="26"/>
          <w:szCs w:val="26"/>
          <w:lang w:val="pt-BR"/>
        </w:rPr>
        <w:t xml:space="preserve">Công bố các kết quả bình xét thi đua, khen thưởng; </w:t>
      </w:r>
      <w:r w:rsidR="009A72E5">
        <w:rPr>
          <w:i/>
          <w:sz w:val="26"/>
          <w:szCs w:val="26"/>
          <w:lang w:val="pt-BR"/>
        </w:rPr>
        <w:t>N</w:t>
      </w:r>
      <w:r w:rsidRPr="00D833FD">
        <w:rPr>
          <w:i/>
          <w:sz w:val="26"/>
          <w:szCs w:val="26"/>
          <w:lang w:val="pt-BR"/>
        </w:rPr>
        <w:t>ộp hồ sơ thi đua, khen thưởng</w:t>
      </w:r>
    </w:p>
    <w:p w:rsidR="0042135F" w:rsidRPr="00D833FD" w:rsidRDefault="00784441" w:rsidP="00BF4C73">
      <w:pPr>
        <w:spacing w:before="120" w:line="264" w:lineRule="auto"/>
        <w:ind w:firstLine="720"/>
        <w:jc w:val="both"/>
        <w:rPr>
          <w:sz w:val="26"/>
          <w:szCs w:val="26"/>
          <w:lang w:val="pt-BR"/>
        </w:rPr>
      </w:pPr>
      <w:r w:rsidRPr="00D833FD">
        <w:rPr>
          <w:sz w:val="26"/>
          <w:szCs w:val="26"/>
          <w:lang w:val="pt-BR"/>
        </w:rPr>
        <w:t>Việc c</w:t>
      </w:r>
      <w:r w:rsidR="0042135F" w:rsidRPr="00D833FD">
        <w:rPr>
          <w:sz w:val="26"/>
          <w:szCs w:val="26"/>
          <w:lang w:val="pt-BR"/>
        </w:rPr>
        <w:t xml:space="preserve">ông bố các kết quả bình xét thi đua, khen thưởng thuộc thẩm quyền </w:t>
      </w:r>
      <w:r w:rsidRPr="00D833FD">
        <w:rPr>
          <w:sz w:val="26"/>
          <w:szCs w:val="26"/>
          <w:lang w:val="pt-BR"/>
        </w:rPr>
        <w:t xml:space="preserve">của </w:t>
      </w:r>
      <w:r w:rsidR="0042135F" w:rsidRPr="00D833FD">
        <w:rPr>
          <w:sz w:val="26"/>
          <w:szCs w:val="26"/>
          <w:lang w:val="pt-BR"/>
        </w:rPr>
        <w:t>Hiệu trưởng</w:t>
      </w:r>
      <w:r w:rsidRPr="00D833FD">
        <w:rPr>
          <w:sz w:val="26"/>
          <w:szCs w:val="26"/>
          <w:lang w:val="pt-BR"/>
        </w:rPr>
        <w:t xml:space="preserve">; Thường trực Hội đồng Thi đua - Khen </w:t>
      </w:r>
      <w:r w:rsidR="008F5332" w:rsidRPr="00D833FD">
        <w:rPr>
          <w:sz w:val="26"/>
          <w:szCs w:val="26"/>
          <w:lang w:val="pt-BR"/>
        </w:rPr>
        <w:t>thưởng hoàn tất hồ sơ</w:t>
      </w:r>
      <w:r w:rsidR="0042135F" w:rsidRPr="00D833FD">
        <w:rPr>
          <w:sz w:val="26"/>
          <w:szCs w:val="26"/>
          <w:lang w:val="pt-BR"/>
        </w:rPr>
        <w:t xml:space="preserve"> và nộp Ban Thi đua</w:t>
      </w:r>
      <w:r w:rsidR="008F5332" w:rsidRPr="00D833FD">
        <w:rPr>
          <w:sz w:val="26"/>
          <w:szCs w:val="26"/>
          <w:lang w:val="pt-BR"/>
        </w:rPr>
        <w:t xml:space="preserve"> </w:t>
      </w:r>
      <w:r w:rsidR="0042135F" w:rsidRPr="00D833FD">
        <w:rPr>
          <w:sz w:val="26"/>
          <w:szCs w:val="26"/>
          <w:lang w:val="pt-BR"/>
        </w:rPr>
        <w:t>-</w:t>
      </w:r>
      <w:r w:rsidR="008F5332" w:rsidRPr="00D833FD">
        <w:rPr>
          <w:sz w:val="26"/>
          <w:szCs w:val="26"/>
          <w:lang w:val="pt-BR"/>
        </w:rPr>
        <w:t xml:space="preserve"> </w:t>
      </w:r>
      <w:r w:rsidR="0042135F" w:rsidRPr="00D833FD">
        <w:rPr>
          <w:sz w:val="26"/>
          <w:szCs w:val="26"/>
          <w:lang w:val="pt-BR"/>
        </w:rPr>
        <w:t>Khen thưởng Tỉnh trước ngày 25/7/201</w:t>
      </w:r>
      <w:r w:rsidR="008F5332" w:rsidRPr="00D833FD">
        <w:rPr>
          <w:sz w:val="26"/>
          <w:szCs w:val="26"/>
          <w:lang w:val="pt-BR"/>
        </w:rPr>
        <w:t>9</w:t>
      </w:r>
      <w:r w:rsidR="0042135F" w:rsidRPr="00D833FD">
        <w:rPr>
          <w:sz w:val="26"/>
          <w:szCs w:val="26"/>
          <w:lang w:val="pt-BR"/>
        </w:rPr>
        <w:t>.</w:t>
      </w:r>
    </w:p>
    <w:p w:rsidR="008F5332" w:rsidRPr="00D833FD" w:rsidRDefault="008F5332" w:rsidP="00BF4C73">
      <w:pPr>
        <w:spacing w:before="120" w:line="264" w:lineRule="auto"/>
        <w:ind w:firstLine="720"/>
        <w:jc w:val="both"/>
        <w:rPr>
          <w:i/>
          <w:sz w:val="26"/>
          <w:szCs w:val="26"/>
          <w:lang w:val="pt-BR"/>
        </w:rPr>
      </w:pPr>
      <w:r w:rsidRPr="00D833FD">
        <w:rPr>
          <w:i/>
          <w:sz w:val="26"/>
          <w:szCs w:val="26"/>
          <w:lang w:val="pt-BR"/>
        </w:rPr>
        <w:t>3.</w:t>
      </w:r>
      <w:r w:rsidR="009A72E5">
        <w:rPr>
          <w:i/>
          <w:sz w:val="26"/>
          <w:szCs w:val="26"/>
          <w:lang w:val="pt-BR"/>
        </w:rPr>
        <w:t>4</w:t>
      </w:r>
      <w:r w:rsidR="0042135F" w:rsidRPr="00D833FD">
        <w:rPr>
          <w:i/>
          <w:sz w:val="26"/>
          <w:szCs w:val="26"/>
          <w:lang w:val="pt-BR"/>
        </w:rPr>
        <w:t>. T</w:t>
      </w:r>
      <w:r w:rsidRPr="00D833FD">
        <w:rPr>
          <w:i/>
          <w:sz w:val="26"/>
          <w:szCs w:val="26"/>
          <w:lang w:val="pt-BR"/>
        </w:rPr>
        <w:t>ổ chức tuyên dương, khen thưởng</w:t>
      </w:r>
    </w:p>
    <w:p w:rsidR="0042135F" w:rsidRPr="00D833FD" w:rsidRDefault="008F5332" w:rsidP="00BF4C73">
      <w:pPr>
        <w:spacing w:before="120" w:line="264" w:lineRule="auto"/>
        <w:ind w:firstLine="720"/>
        <w:jc w:val="both"/>
        <w:rPr>
          <w:sz w:val="26"/>
          <w:szCs w:val="26"/>
          <w:lang w:val="pt-BR"/>
        </w:rPr>
      </w:pPr>
      <w:r w:rsidRPr="00D833FD">
        <w:rPr>
          <w:sz w:val="26"/>
          <w:szCs w:val="26"/>
          <w:lang w:val="pt-BR"/>
        </w:rPr>
        <w:t>Tổ chức tuyên dương, khen thưởng thành tích thi đua năm học 2018 - 2019</w:t>
      </w:r>
      <w:r w:rsidRPr="00D833FD">
        <w:rPr>
          <w:i/>
          <w:sz w:val="26"/>
          <w:szCs w:val="26"/>
          <w:lang w:val="pt-BR"/>
        </w:rPr>
        <w:t xml:space="preserve"> </w:t>
      </w:r>
      <w:r w:rsidRPr="00D833FD">
        <w:rPr>
          <w:sz w:val="26"/>
          <w:szCs w:val="26"/>
          <w:lang w:val="pt-BR"/>
        </w:rPr>
        <w:t>t</w:t>
      </w:r>
      <w:r w:rsidR="0042135F" w:rsidRPr="00D833FD">
        <w:rPr>
          <w:sz w:val="26"/>
          <w:szCs w:val="26"/>
          <w:lang w:val="pt-BR"/>
        </w:rPr>
        <w:t xml:space="preserve">rong Lễ Khai giảng năm học </w:t>
      </w:r>
      <w:r w:rsidR="00723C45" w:rsidRPr="00D833FD">
        <w:rPr>
          <w:sz w:val="26"/>
          <w:szCs w:val="26"/>
          <w:lang w:val="pt-BR"/>
        </w:rPr>
        <w:t>2019 - 2020</w:t>
      </w:r>
      <w:r w:rsidR="0042135F" w:rsidRPr="00D833FD">
        <w:rPr>
          <w:sz w:val="26"/>
          <w:szCs w:val="26"/>
          <w:lang w:val="pt-BR"/>
        </w:rPr>
        <w:t>.</w:t>
      </w:r>
    </w:p>
    <w:p w:rsidR="0042135F" w:rsidRPr="00D833FD" w:rsidRDefault="008F5332" w:rsidP="00BF4C73">
      <w:pPr>
        <w:spacing w:before="120" w:line="264" w:lineRule="auto"/>
        <w:ind w:firstLine="720"/>
        <w:jc w:val="both"/>
        <w:rPr>
          <w:sz w:val="26"/>
          <w:szCs w:val="26"/>
          <w:lang w:val="pt-BR"/>
        </w:rPr>
      </w:pPr>
      <w:r w:rsidRPr="00D833FD">
        <w:rPr>
          <w:b/>
          <w:bCs/>
          <w:sz w:val="26"/>
          <w:szCs w:val="26"/>
          <w:lang w:val="pt-BR"/>
        </w:rPr>
        <w:t>II</w:t>
      </w:r>
      <w:r w:rsidR="0042135F" w:rsidRPr="00D833FD">
        <w:rPr>
          <w:b/>
          <w:bCs/>
          <w:sz w:val="26"/>
          <w:szCs w:val="26"/>
          <w:lang w:val="pt-BR"/>
        </w:rPr>
        <w:t xml:space="preserve">. Đăng ký thi đua năm học </w:t>
      </w:r>
      <w:r w:rsidR="00723C45" w:rsidRPr="00D833FD">
        <w:rPr>
          <w:b/>
          <w:bCs/>
          <w:sz w:val="26"/>
          <w:szCs w:val="26"/>
          <w:lang w:val="pt-BR"/>
        </w:rPr>
        <w:t>2019 - 2020</w:t>
      </w:r>
    </w:p>
    <w:p w:rsidR="0042135F" w:rsidRPr="00D833FD" w:rsidRDefault="0042135F" w:rsidP="00BF4C73">
      <w:pPr>
        <w:spacing w:before="120" w:line="264" w:lineRule="auto"/>
        <w:ind w:firstLine="720"/>
        <w:jc w:val="both"/>
        <w:rPr>
          <w:sz w:val="26"/>
          <w:szCs w:val="26"/>
          <w:lang w:val="pt-BR"/>
        </w:rPr>
      </w:pPr>
      <w:r w:rsidRPr="00D833FD">
        <w:rPr>
          <w:sz w:val="26"/>
          <w:szCs w:val="26"/>
          <w:lang w:val="pt-BR"/>
        </w:rPr>
        <w:t xml:space="preserve">1. Các đơn vị nộp đăng ký thi đua năm học </w:t>
      </w:r>
      <w:r w:rsidR="00723C45" w:rsidRPr="00D833FD">
        <w:rPr>
          <w:sz w:val="26"/>
          <w:szCs w:val="26"/>
          <w:lang w:val="pt-BR"/>
        </w:rPr>
        <w:t>2019 - 2020</w:t>
      </w:r>
      <w:r w:rsidRPr="00D833FD">
        <w:rPr>
          <w:sz w:val="26"/>
          <w:szCs w:val="26"/>
          <w:lang w:val="pt-BR"/>
        </w:rPr>
        <w:t xml:space="preserve"> về Thư ký Hội đồng Thi đua - Khen thưởng nhà trường </w:t>
      </w:r>
      <w:r w:rsidR="008F5332" w:rsidRPr="00D833FD">
        <w:rPr>
          <w:sz w:val="26"/>
          <w:szCs w:val="26"/>
          <w:lang w:val="pt-BR"/>
        </w:rPr>
        <w:t>bản giấy và bản điện tử (</w:t>
      </w:r>
      <w:r w:rsidR="008F5332" w:rsidRPr="00D833FD">
        <w:rPr>
          <w:bCs/>
          <w:sz w:val="26"/>
          <w:szCs w:val="26"/>
          <w:lang w:val="pt-BR"/>
        </w:rPr>
        <w:t>Ông Dương Chí Viễn – Phòng Hành chính</w:t>
      </w:r>
      <w:r w:rsidR="000A690C" w:rsidRPr="00D833FD">
        <w:rPr>
          <w:bCs/>
          <w:sz w:val="26"/>
          <w:szCs w:val="26"/>
          <w:lang w:val="pt-BR"/>
        </w:rPr>
        <w:t xml:space="preserve"> </w:t>
      </w:r>
      <w:r w:rsidR="008F5332" w:rsidRPr="00D833FD">
        <w:rPr>
          <w:bCs/>
          <w:sz w:val="26"/>
          <w:szCs w:val="26"/>
          <w:lang w:val="pt-BR"/>
        </w:rPr>
        <w:t>-</w:t>
      </w:r>
      <w:r w:rsidR="000A690C" w:rsidRPr="00D833FD">
        <w:rPr>
          <w:bCs/>
          <w:sz w:val="26"/>
          <w:szCs w:val="26"/>
          <w:lang w:val="pt-BR"/>
        </w:rPr>
        <w:t xml:space="preserve"> </w:t>
      </w:r>
      <w:r w:rsidR="008F5332" w:rsidRPr="00D833FD">
        <w:rPr>
          <w:bCs/>
          <w:sz w:val="26"/>
          <w:szCs w:val="26"/>
          <w:lang w:val="pt-BR"/>
        </w:rPr>
        <w:t>Quản trị;</w:t>
      </w:r>
      <w:r w:rsidR="008F5332" w:rsidRPr="00D833FD">
        <w:rPr>
          <w:sz w:val="26"/>
          <w:szCs w:val="26"/>
          <w:lang w:val="pt-BR"/>
        </w:rPr>
        <w:t xml:space="preserve"> </w:t>
      </w:r>
      <w:r w:rsidR="000A690C" w:rsidRPr="00D833FD">
        <w:rPr>
          <w:sz w:val="26"/>
          <w:szCs w:val="26"/>
          <w:lang w:val="pt-BR"/>
        </w:rPr>
        <w:t>E-mail</w:t>
      </w:r>
      <w:r w:rsidR="008F5332" w:rsidRPr="00D833FD">
        <w:rPr>
          <w:sz w:val="26"/>
          <w:szCs w:val="26"/>
          <w:lang w:val="pt-BR"/>
        </w:rPr>
        <w:t xml:space="preserve">: </w:t>
      </w:r>
      <w:hyperlink r:id="rId6" w:history="1">
        <w:r w:rsidR="008F5332" w:rsidRPr="00D833FD">
          <w:rPr>
            <w:rStyle w:val="Hyperlink"/>
            <w:sz w:val="26"/>
            <w:szCs w:val="26"/>
            <w:lang w:val="pt-BR"/>
          </w:rPr>
          <w:t>phonghcqt@pyu.edu.vn</w:t>
        </w:r>
      </w:hyperlink>
      <w:r w:rsidR="008F5332" w:rsidRPr="00D833FD">
        <w:rPr>
          <w:sz w:val="26"/>
          <w:szCs w:val="26"/>
          <w:u w:val="single"/>
          <w:lang w:val="pt-BR"/>
        </w:rPr>
        <w:t>)</w:t>
      </w:r>
      <w:r w:rsidR="008F5332" w:rsidRPr="00D833FD">
        <w:rPr>
          <w:sz w:val="26"/>
          <w:szCs w:val="26"/>
          <w:lang w:val="pt-BR"/>
        </w:rPr>
        <w:t xml:space="preserve"> </w:t>
      </w:r>
      <w:r w:rsidRPr="00D833FD">
        <w:rPr>
          <w:sz w:val="26"/>
          <w:szCs w:val="26"/>
          <w:lang w:val="pt-BR"/>
        </w:rPr>
        <w:t>trước ngày 10/9/201</w:t>
      </w:r>
      <w:r w:rsidR="008F5332" w:rsidRPr="00D833FD">
        <w:rPr>
          <w:sz w:val="26"/>
          <w:szCs w:val="26"/>
          <w:lang w:val="pt-BR"/>
        </w:rPr>
        <w:t>9</w:t>
      </w:r>
      <w:r w:rsidRPr="00D833FD">
        <w:rPr>
          <w:sz w:val="26"/>
          <w:szCs w:val="26"/>
          <w:lang w:val="pt-BR"/>
        </w:rPr>
        <w:t>.</w:t>
      </w:r>
    </w:p>
    <w:p w:rsidR="0042135F" w:rsidRPr="00D833FD" w:rsidRDefault="0042135F" w:rsidP="00A727F8">
      <w:pPr>
        <w:spacing w:before="120"/>
        <w:ind w:firstLine="720"/>
        <w:jc w:val="both"/>
        <w:rPr>
          <w:sz w:val="26"/>
          <w:szCs w:val="26"/>
          <w:lang w:val="pt-BR"/>
        </w:rPr>
      </w:pPr>
      <w:r w:rsidRPr="00D833FD">
        <w:rPr>
          <w:sz w:val="26"/>
          <w:szCs w:val="26"/>
          <w:lang w:val="pt-BR"/>
        </w:rPr>
        <w:t xml:space="preserve">2. Nhà trường tổ chức phát động phong trào thi đua năm học </w:t>
      </w:r>
      <w:r w:rsidR="00723C45" w:rsidRPr="00D833FD">
        <w:rPr>
          <w:sz w:val="26"/>
          <w:szCs w:val="26"/>
          <w:lang w:val="pt-BR"/>
        </w:rPr>
        <w:t>2019 - 2020</w:t>
      </w:r>
      <w:r w:rsidRPr="00D833FD">
        <w:rPr>
          <w:sz w:val="26"/>
          <w:szCs w:val="26"/>
          <w:lang w:val="pt-BR"/>
        </w:rPr>
        <w:t xml:space="preserve"> trong Lễ Khai giảng năm học </w:t>
      </w:r>
      <w:r w:rsidR="000562E7" w:rsidRPr="00D833FD">
        <w:rPr>
          <w:sz w:val="26"/>
          <w:szCs w:val="26"/>
          <w:lang w:val="pt-BR"/>
        </w:rPr>
        <w:t>2019 - 2020</w:t>
      </w:r>
      <w:r w:rsidRPr="00D833FD">
        <w:rPr>
          <w:sz w:val="26"/>
          <w:szCs w:val="26"/>
          <w:lang w:val="pt-BR"/>
        </w:rPr>
        <w:t>.</w:t>
      </w:r>
    </w:p>
    <w:p w:rsidR="0042135F" w:rsidRPr="00D833FD" w:rsidRDefault="0042135F" w:rsidP="008F5332">
      <w:pPr>
        <w:spacing w:before="120"/>
        <w:ind w:firstLine="720"/>
        <w:jc w:val="both"/>
        <w:rPr>
          <w:sz w:val="26"/>
          <w:szCs w:val="26"/>
          <w:lang w:val="pt-BR"/>
        </w:rPr>
      </w:pPr>
      <w:r w:rsidRPr="00D833FD">
        <w:rPr>
          <w:sz w:val="26"/>
          <w:szCs w:val="26"/>
          <w:lang w:val="pt-BR"/>
        </w:rPr>
        <w:t>Đề nghị các đơn vị triển khai thực hiện nghiêm túc nội dung Thông báo này. Trong quá trình thực hiện, nếu có thay đổi hoặc hướng dẫn mới về công tác thi đua, khen thưởng từ cấp trên, Hội đồng Thi đua</w:t>
      </w:r>
      <w:r w:rsidR="008F5332" w:rsidRPr="00D833FD">
        <w:rPr>
          <w:sz w:val="26"/>
          <w:szCs w:val="26"/>
          <w:lang w:val="pt-BR"/>
        </w:rPr>
        <w:t xml:space="preserve"> </w:t>
      </w:r>
      <w:r w:rsidRPr="00D833FD">
        <w:rPr>
          <w:sz w:val="26"/>
          <w:szCs w:val="26"/>
          <w:lang w:val="pt-BR"/>
        </w:rPr>
        <w:t>-</w:t>
      </w:r>
      <w:r w:rsidR="008F5332" w:rsidRPr="00D833FD">
        <w:rPr>
          <w:sz w:val="26"/>
          <w:szCs w:val="26"/>
          <w:lang w:val="pt-BR"/>
        </w:rPr>
        <w:t xml:space="preserve"> </w:t>
      </w:r>
      <w:r w:rsidRPr="00D833FD">
        <w:rPr>
          <w:sz w:val="26"/>
          <w:szCs w:val="26"/>
          <w:lang w:val="pt-BR"/>
        </w:rPr>
        <w:t>Khen thưởng nhà trường sẽ thông báo kịp thời đến các đơn vị để triển khai thực hiện./.</w:t>
      </w:r>
    </w:p>
    <w:p w:rsidR="0042135F" w:rsidRPr="00D833FD" w:rsidRDefault="0042135F" w:rsidP="000A690C">
      <w:pPr>
        <w:ind w:firstLine="720"/>
        <w:jc w:val="both"/>
        <w:rPr>
          <w:sz w:val="26"/>
          <w:szCs w:val="26"/>
          <w:lang w:val="pt-BR"/>
        </w:rPr>
      </w:pPr>
    </w:p>
    <w:tbl>
      <w:tblPr>
        <w:tblW w:w="9288" w:type="dxa"/>
        <w:tblLook w:val="00A0" w:firstRow="1" w:lastRow="0" w:firstColumn="1" w:lastColumn="0" w:noHBand="0" w:noVBand="0"/>
      </w:tblPr>
      <w:tblGrid>
        <w:gridCol w:w="5529"/>
        <w:gridCol w:w="3759"/>
      </w:tblGrid>
      <w:tr w:rsidR="0042135F" w:rsidRPr="00293CAF" w:rsidTr="004D6888">
        <w:tc>
          <w:tcPr>
            <w:tcW w:w="5529" w:type="dxa"/>
          </w:tcPr>
          <w:p w:rsidR="0042135F" w:rsidRPr="00D833FD" w:rsidRDefault="0042135F" w:rsidP="00BF4C73">
            <w:pPr>
              <w:rPr>
                <w:b/>
                <w:bCs/>
                <w:i/>
                <w:iCs/>
                <w:lang w:val="pt-BR"/>
              </w:rPr>
            </w:pPr>
            <w:r w:rsidRPr="00D833FD">
              <w:rPr>
                <w:b/>
                <w:bCs/>
                <w:i/>
                <w:iCs/>
                <w:lang w:val="pt-BR"/>
              </w:rPr>
              <w:t>Nơi nhận:</w:t>
            </w:r>
          </w:p>
          <w:p w:rsidR="0042135F" w:rsidRPr="00D833FD" w:rsidRDefault="0042135F" w:rsidP="00BF4C73">
            <w:pPr>
              <w:rPr>
                <w:sz w:val="22"/>
                <w:szCs w:val="22"/>
                <w:lang w:val="pt-BR"/>
              </w:rPr>
            </w:pPr>
            <w:r w:rsidRPr="00D833FD">
              <w:rPr>
                <w:sz w:val="22"/>
                <w:szCs w:val="22"/>
                <w:lang w:val="pt-BR"/>
              </w:rPr>
              <w:t>- Hiệu trưởng, các Phó HT;</w:t>
            </w:r>
          </w:p>
          <w:p w:rsidR="0015084E" w:rsidRPr="00D833FD" w:rsidRDefault="0015084E" w:rsidP="00BF4C73">
            <w:pPr>
              <w:rPr>
                <w:lang w:val="pt-BR"/>
              </w:rPr>
            </w:pPr>
            <w:r w:rsidRPr="00D833FD">
              <w:rPr>
                <w:sz w:val="22"/>
                <w:szCs w:val="22"/>
                <w:lang w:val="pt-BR"/>
              </w:rPr>
              <w:t>- Hội đồng TĐ-KT;</w:t>
            </w:r>
          </w:p>
          <w:p w:rsidR="0042135F" w:rsidRPr="00D833FD" w:rsidRDefault="0042135F" w:rsidP="00BF4C73">
            <w:pPr>
              <w:rPr>
                <w:lang w:val="pt-BR"/>
              </w:rPr>
            </w:pPr>
            <w:r w:rsidRPr="00D833FD">
              <w:rPr>
                <w:sz w:val="22"/>
                <w:szCs w:val="22"/>
                <w:lang w:val="pt-BR"/>
              </w:rPr>
              <w:t>- Các đơn vị;</w:t>
            </w:r>
            <w:bookmarkStart w:id="0" w:name="_GoBack"/>
            <w:bookmarkEnd w:id="0"/>
          </w:p>
          <w:p w:rsidR="0042135F" w:rsidRPr="00D833FD" w:rsidRDefault="0042135F" w:rsidP="008F5332">
            <w:pPr>
              <w:rPr>
                <w:lang w:val="pt-BR"/>
              </w:rPr>
            </w:pPr>
            <w:r w:rsidRPr="00D833FD">
              <w:rPr>
                <w:sz w:val="22"/>
                <w:szCs w:val="22"/>
                <w:lang w:val="pt-BR"/>
              </w:rPr>
              <w:t>- Lưu: VT</w:t>
            </w:r>
            <w:r w:rsidR="008F5332" w:rsidRPr="00D833FD">
              <w:rPr>
                <w:sz w:val="22"/>
                <w:szCs w:val="22"/>
                <w:lang w:val="pt-BR"/>
              </w:rPr>
              <w:t>, Hồ sơ TĐ-KT</w:t>
            </w:r>
            <w:r w:rsidRPr="00D833FD">
              <w:rPr>
                <w:sz w:val="22"/>
                <w:szCs w:val="22"/>
                <w:lang w:val="pt-BR"/>
              </w:rPr>
              <w:t>.</w:t>
            </w:r>
          </w:p>
        </w:tc>
        <w:tc>
          <w:tcPr>
            <w:tcW w:w="3759" w:type="dxa"/>
          </w:tcPr>
          <w:p w:rsidR="0042135F" w:rsidRPr="00D833FD" w:rsidRDefault="0042135F" w:rsidP="008F5332">
            <w:pPr>
              <w:jc w:val="center"/>
              <w:rPr>
                <w:b/>
                <w:sz w:val="26"/>
                <w:lang w:val="pt-BR"/>
              </w:rPr>
            </w:pPr>
            <w:r w:rsidRPr="00D833FD">
              <w:rPr>
                <w:b/>
                <w:bCs/>
                <w:sz w:val="26"/>
                <w:szCs w:val="26"/>
                <w:lang w:val="pt-BR"/>
              </w:rPr>
              <w:t>KT. HIỆU TRƯỞNG</w:t>
            </w:r>
          </w:p>
          <w:p w:rsidR="0042135F" w:rsidRPr="00D833FD" w:rsidRDefault="0042135F" w:rsidP="008F5332">
            <w:pPr>
              <w:jc w:val="center"/>
              <w:rPr>
                <w:b/>
                <w:sz w:val="26"/>
                <w:lang w:val="pt-BR"/>
              </w:rPr>
            </w:pPr>
            <w:r w:rsidRPr="00D833FD">
              <w:rPr>
                <w:b/>
                <w:sz w:val="26"/>
                <w:szCs w:val="22"/>
                <w:lang w:val="pt-BR"/>
              </w:rPr>
              <w:t>PHÓ HIỆU TRƯỞNG</w:t>
            </w:r>
          </w:p>
          <w:p w:rsidR="005044AE" w:rsidRPr="00293CAF" w:rsidRDefault="00293CAF" w:rsidP="00CA5211">
            <w:pPr>
              <w:spacing w:line="288" w:lineRule="auto"/>
              <w:jc w:val="center"/>
              <w:rPr>
                <w:lang w:val="pt-BR"/>
              </w:rPr>
            </w:pPr>
            <w:r w:rsidRPr="00293CAF">
              <w:rPr>
                <w:lang w:val="pt-BR"/>
              </w:rPr>
              <w:t>Đã ký</w:t>
            </w:r>
          </w:p>
          <w:p w:rsidR="00293CAF" w:rsidRPr="00D833FD" w:rsidRDefault="00293CAF" w:rsidP="00CA5211">
            <w:pPr>
              <w:spacing w:line="288" w:lineRule="auto"/>
              <w:jc w:val="center"/>
              <w:rPr>
                <w:b/>
                <w:lang w:val="pt-BR"/>
              </w:rPr>
            </w:pPr>
            <w:r>
              <w:rPr>
                <w:b/>
                <w:lang w:val="pt-BR"/>
              </w:rPr>
              <w:t>TS. Nguyễn Định</w:t>
            </w:r>
          </w:p>
        </w:tc>
      </w:tr>
    </w:tbl>
    <w:p w:rsidR="0042135F" w:rsidRPr="00D833FD" w:rsidRDefault="0042135F" w:rsidP="003F4A59">
      <w:pPr>
        <w:rPr>
          <w:lang w:val="pt-BR"/>
        </w:rPr>
      </w:pPr>
    </w:p>
    <w:sectPr w:rsidR="0042135F" w:rsidRPr="00D833FD" w:rsidSect="008F5332">
      <w:footerReference w:type="even" r:id="rId7"/>
      <w:footerReference w:type="default" r:id="rId8"/>
      <w:pgSz w:w="11906" w:h="16838"/>
      <w:pgMar w:top="993" w:right="84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784" w:rsidRDefault="006A5784">
      <w:r>
        <w:separator/>
      </w:r>
    </w:p>
  </w:endnote>
  <w:endnote w:type="continuationSeparator" w:id="0">
    <w:p w:rsidR="006A5784" w:rsidRDefault="006A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Segoe UI">
    <w:panose1 w:val="020B0502040204020203"/>
    <w:charset w:val="A3"/>
    <w:family w:val="swiss"/>
    <w:pitch w:val="variable"/>
    <w:sig w:usb0="E10022FF" w:usb1="C000E47F" w:usb2="00000029" w:usb3="00000000" w:csb0="000001D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35F" w:rsidRDefault="00C9282A" w:rsidP="00E51490">
    <w:pPr>
      <w:pStyle w:val="Footer"/>
      <w:framePr w:wrap="around" w:vAnchor="text" w:hAnchor="margin" w:xAlign="right" w:y="1"/>
      <w:rPr>
        <w:rStyle w:val="PageNumber"/>
      </w:rPr>
    </w:pPr>
    <w:r>
      <w:rPr>
        <w:rStyle w:val="PageNumber"/>
      </w:rPr>
      <w:fldChar w:fldCharType="begin"/>
    </w:r>
    <w:r w:rsidR="0042135F">
      <w:rPr>
        <w:rStyle w:val="PageNumber"/>
      </w:rPr>
      <w:instrText xml:space="preserve">PAGE  </w:instrText>
    </w:r>
    <w:r>
      <w:rPr>
        <w:rStyle w:val="PageNumber"/>
      </w:rPr>
      <w:fldChar w:fldCharType="end"/>
    </w:r>
  </w:p>
  <w:p w:rsidR="0042135F" w:rsidRDefault="0042135F" w:rsidP="00934A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361800"/>
      <w:docPartObj>
        <w:docPartGallery w:val="Page Numbers (Bottom of Page)"/>
        <w:docPartUnique/>
      </w:docPartObj>
    </w:sdtPr>
    <w:sdtEndPr>
      <w:rPr>
        <w:noProof/>
      </w:rPr>
    </w:sdtEndPr>
    <w:sdtContent>
      <w:p w:rsidR="000A690C" w:rsidRDefault="000A690C">
        <w:pPr>
          <w:pStyle w:val="Footer"/>
          <w:jc w:val="center"/>
        </w:pPr>
        <w:r>
          <w:fldChar w:fldCharType="begin"/>
        </w:r>
        <w:r>
          <w:instrText xml:space="preserve"> PAGE   \* MERGEFORMAT </w:instrText>
        </w:r>
        <w:r>
          <w:fldChar w:fldCharType="separate"/>
        </w:r>
        <w:r w:rsidR="00293CAF">
          <w:rPr>
            <w:noProof/>
          </w:rPr>
          <w:t>2</w:t>
        </w:r>
        <w:r>
          <w:rPr>
            <w:noProof/>
          </w:rPr>
          <w:fldChar w:fldCharType="end"/>
        </w:r>
      </w:p>
    </w:sdtContent>
  </w:sdt>
  <w:p w:rsidR="0042135F" w:rsidRDefault="0042135F" w:rsidP="00934A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784" w:rsidRDefault="006A5784">
      <w:r>
        <w:separator/>
      </w:r>
    </w:p>
  </w:footnote>
  <w:footnote w:type="continuationSeparator" w:id="0">
    <w:p w:rsidR="006A5784" w:rsidRDefault="006A5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77"/>
    <w:rsid w:val="00037B24"/>
    <w:rsid w:val="000562E7"/>
    <w:rsid w:val="0006456E"/>
    <w:rsid w:val="00067157"/>
    <w:rsid w:val="00072634"/>
    <w:rsid w:val="000A690C"/>
    <w:rsid w:val="000C40F8"/>
    <w:rsid w:val="000C6763"/>
    <w:rsid w:val="000E10A3"/>
    <w:rsid w:val="000F1A13"/>
    <w:rsid w:val="00143735"/>
    <w:rsid w:val="0015084E"/>
    <w:rsid w:val="00162FD0"/>
    <w:rsid w:val="0016601F"/>
    <w:rsid w:val="00166A5E"/>
    <w:rsid w:val="00170A63"/>
    <w:rsid w:val="00210309"/>
    <w:rsid w:val="00223C7A"/>
    <w:rsid w:val="002320DD"/>
    <w:rsid w:val="002616AA"/>
    <w:rsid w:val="002647A6"/>
    <w:rsid w:val="0029126C"/>
    <w:rsid w:val="00293CAF"/>
    <w:rsid w:val="002C347A"/>
    <w:rsid w:val="002F02F3"/>
    <w:rsid w:val="003B0D7D"/>
    <w:rsid w:val="003B40A6"/>
    <w:rsid w:val="003F4A59"/>
    <w:rsid w:val="0042135F"/>
    <w:rsid w:val="00446928"/>
    <w:rsid w:val="00472BFD"/>
    <w:rsid w:val="00486137"/>
    <w:rsid w:val="004C7A50"/>
    <w:rsid w:val="004D6118"/>
    <w:rsid w:val="004D6888"/>
    <w:rsid w:val="005044AE"/>
    <w:rsid w:val="00596411"/>
    <w:rsid w:val="005A0EDF"/>
    <w:rsid w:val="005A1444"/>
    <w:rsid w:val="005A656B"/>
    <w:rsid w:val="00606266"/>
    <w:rsid w:val="006212DD"/>
    <w:rsid w:val="0063627E"/>
    <w:rsid w:val="006A5784"/>
    <w:rsid w:val="006B200B"/>
    <w:rsid w:val="006E7169"/>
    <w:rsid w:val="00716E24"/>
    <w:rsid w:val="00723C45"/>
    <w:rsid w:val="00775026"/>
    <w:rsid w:val="00784441"/>
    <w:rsid w:val="0078759A"/>
    <w:rsid w:val="007960C5"/>
    <w:rsid w:val="007A12F6"/>
    <w:rsid w:val="007F7B0E"/>
    <w:rsid w:val="008114A2"/>
    <w:rsid w:val="00821F80"/>
    <w:rsid w:val="00864563"/>
    <w:rsid w:val="00880181"/>
    <w:rsid w:val="008C7684"/>
    <w:rsid w:val="008F5332"/>
    <w:rsid w:val="008F6EE9"/>
    <w:rsid w:val="00934AE6"/>
    <w:rsid w:val="009A72E5"/>
    <w:rsid w:val="009B4966"/>
    <w:rsid w:val="009B7971"/>
    <w:rsid w:val="009F784F"/>
    <w:rsid w:val="00A01AE8"/>
    <w:rsid w:val="00A23427"/>
    <w:rsid w:val="00A47D90"/>
    <w:rsid w:val="00A51B4B"/>
    <w:rsid w:val="00A56F24"/>
    <w:rsid w:val="00A727F8"/>
    <w:rsid w:val="00A95499"/>
    <w:rsid w:val="00AB210E"/>
    <w:rsid w:val="00AC43DC"/>
    <w:rsid w:val="00AE3F8B"/>
    <w:rsid w:val="00B019B7"/>
    <w:rsid w:val="00B357FE"/>
    <w:rsid w:val="00B47B34"/>
    <w:rsid w:val="00B84894"/>
    <w:rsid w:val="00BF3536"/>
    <w:rsid w:val="00BF4C73"/>
    <w:rsid w:val="00C56A91"/>
    <w:rsid w:val="00C64B0C"/>
    <w:rsid w:val="00C862D4"/>
    <w:rsid w:val="00C9282A"/>
    <w:rsid w:val="00CA5211"/>
    <w:rsid w:val="00CB225E"/>
    <w:rsid w:val="00CC16D3"/>
    <w:rsid w:val="00CC2998"/>
    <w:rsid w:val="00CF6773"/>
    <w:rsid w:val="00D833FD"/>
    <w:rsid w:val="00DB2912"/>
    <w:rsid w:val="00DF01AC"/>
    <w:rsid w:val="00E212E3"/>
    <w:rsid w:val="00E24D77"/>
    <w:rsid w:val="00E250C7"/>
    <w:rsid w:val="00E45E13"/>
    <w:rsid w:val="00E51490"/>
    <w:rsid w:val="00EC14FE"/>
    <w:rsid w:val="00EF2915"/>
    <w:rsid w:val="00F37B16"/>
    <w:rsid w:val="00FB20E4"/>
    <w:rsid w:val="00FB6D94"/>
    <w:rsid w:val="00FE3D6B"/>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A3142A-1012-4D87-AE6F-2D9D7E5D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D77"/>
    <w:rPr>
      <w:rFonts w:ascii="Times New Roman" w:eastAsia="Times New Roman" w:hAnsi="Times New Roman"/>
      <w:sz w:val="24"/>
      <w:szCs w:val="24"/>
    </w:rPr>
  </w:style>
  <w:style w:type="paragraph" w:styleId="Heading4">
    <w:name w:val="heading 4"/>
    <w:basedOn w:val="Normal"/>
    <w:link w:val="Heading4Char"/>
    <w:uiPriority w:val="99"/>
    <w:qFormat/>
    <w:rsid w:val="00E24D7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24D77"/>
    <w:rPr>
      <w:rFonts w:ascii="Times New Roman" w:hAnsi="Times New Roman" w:cs="Times New Roman"/>
      <w:b/>
      <w:sz w:val="24"/>
      <w:lang w:val="en-US"/>
    </w:rPr>
  </w:style>
  <w:style w:type="paragraph" w:styleId="NormalWeb">
    <w:name w:val="Normal (Web)"/>
    <w:basedOn w:val="Normal"/>
    <w:uiPriority w:val="99"/>
    <w:rsid w:val="00E24D77"/>
    <w:pPr>
      <w:spacing w:before="100" w:beforeAutospacing="1" w:after="100" w:afterAutospacing="1"/>
    </w:pPr>
  </w:style>
  <w:style w:type="paragraph" w:styleId="Footer">
    <w:name w:val="footer"/>
    <w:basedOn w:val="Normal"/>
    <w:link w:val="FooterChar"/>
    <w:uiPriority w:val="99"/>
    <w:locked/>
    <w:rsid w:val="00934AE6"/>
    <w:pPr>
      <w:tabs>
        <w:tab w:val="center" w:pos="4320"/>
        <w:tab w:val="right" w:pos="8640"/>
      </w:tabs>
    </w:pPr>
  </w:style>
  <w:style w:type="character" w:customStyle="1" w:styleId="FooterChar">
    <w:name w:val="Footer Char"/>
    <w:basedOn w:val="DefaultParagraphFont"/>
    <w:link w:val="Footer"/>
    <w:uiPriority w:val="99"/>
    <w:locked/>
    <w:rsid w:val="00072634"/>
    <w:rPr>
      <w:rFonts w:ascii="Times New Roman" w:hAnsi="Times New Roman" w:cs="Times New Roman"/>
      <w:sz w:val="24"/>
    </w:rPr>
  </w:style>
  <w:style w:type="character" w:styleId="PageNumber">
    <w:name w:val="page number"/>
    <w:basedOn w:val="DefaultParagraphFont"/>
    <w:uiPriority w:val="99"/>
    <w:locked/>
    <w:rsid w:val="00934AE6"/>
    <w:rPr>
      <w:rFonts w:cs="Times New Roman"/>
    </w:rPr>
  </w:style>
  <w:style w:type="paragraph" w:styleId="BalloonText">
    <w:name w:val="Balloon Text"/>
    <w:basedOn w:val="Normal"/>
    <w:link w:val="BalloonTextChar"/>
    <w:uiPriority w:val="99"/>
    <w:semiHidden/>
    <w:locked/>
    <w:rsid w:val="009F784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F784F"/>
    <w:rPr>
      <w:rFonts w:ascii="Segoe UI" w:hAnsi="Segoe UI" w:cs="Segoe UI"/>
      <w:sz w:val="18"/>
      <w:szCs w:val="18"/>
    </w:rPr>
  </w:style>
  <w:style w:type="table" w:styleId="TableGrid">
    <w:name w:val="Table Grid"/>
    <w:basedOn w:val="TableNormal"/>
    <w:uiPriority w:val="99"/>
    <w:locked/>
    <w:rsid w:val="00BF4C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16D3"/>
    <w:pPr>
      <w:ind w:left="720"/>
      <w:contextualSpacing/>
    </w:pPr>
  </w:style>
  <w:style w:type="character" w:styleId="Hyperlink">
    <w:name w:val="Hyperlink"/>
    <w:basedOn w:val="DefaultParagraphFont"/>
    <w:uiPriority w:val="99"/>
    <w:unhideWhenUsed/>
    <w:locked/>
    <w:rsid w:val="008F5332"/>
    <w:rPr>
      <w:color w:val="0000FF" w:themeColor="hyperlink"/>
      <w:u w:val="single"/>
    </w:rPr>
  </w:style>
  <w:style w:type="paragraph" w:styleId="Header">
    <w:name w:val="header"/>
    <w:basedOn w:val="Normal"/>
    <w:link w:val="HeaderChar"/>
    <w:uiPriority w:val="99"/>
    <w:unhideWhenUsed/>
    <w:locked/>
    <w:rsid w:val="000A690C"/>
    <w:pPr>
      <w:tabs>
        <w:tab w:val="center" w:pos="4513"/>
        <w:tab w:val="right" w:pos="9026"/>
      </w:tabs>
    </w:pPr>
  </w:style>
  <w:style w:type="character" w:customStyle="1" w:styleId="HeaderChar">
    <w:name w:val="Header Char"/>
    <w:basedOn w:val="DefaultParagraphFont"/>
    <w:link w:val="Header"/>
    <w:uiPriority w:val="99"/>
    <w:rsid w:val="000A690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131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onghcqt@pyu.edu.v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UBND TỈNH PHÚ YÊN                   CỘNG HOÀ XÃ HỘI CHỦ NGHĨA VIỆT NAM</vt:lpstr>
    </vt:vector>
  </TitlesOfParts>
  <Company>Microsoft</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PHÚ YÊN                   CỘNG HOÀ XÃ HỘI CHỦ NGHĨA VIỆT NAM</dc:title>
  <dc:creator>Admin</dc:creator>
  <cp:lastModifiedBy>Admin</cp:lastModifiedBy>
  <cp:revision>15</cp:revision>
  <cp:lastPrinted>2019-06-21T07:06:00Z</cp:lastPrinted>
  <dcterms:created xsi:type="dcterms:W3CDTF">2019-06-21T03:35:00Z</dcterms:created>
  <dcterms:modified xsi:type="dcterms:W3CDTF">2019-06-21T08:18:00Z</dcterms:modified>
</cp:coreProperties>
</file>